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7659D" w14:textId="7675BFBB" w:rsidR="00767FF0" w:rsidRPr="00110E2A" w:rsidRDefault="005F755F" w:rsidP="00BE0951">
      <w:pPr>
        <w:pStyle w:val="berschrift11"/>
        <w:spacing w:after="240"/>
        <w:rPr>
          <w:rFonts w:ascii="Century Gothic" w:hAnsi="Century Gothic"/>
        </w:rPr>
      </w:pPr>
      <w:r>
        <w:rPr>
          <w:rFonts w:ascii="Century Gothic" w:hAnsi="Century Gothic"/>
          <w:noProof/>
          <w:sz w:val="24"/>
          <w:szCs w:val="24"/>
          <w:lang w:val="de-AT"/>
        </w:rPr>
        <w:drawing>
          <wp:anchor distT="0" distB="0" distL="114300" distR="114300" simplePos="0" relativeHeight="251717632" behindDoc="0" locked="0" layoutInCell="1" allowOverlap="1" wp14:anchorId="179255CF" wp14:editId="7E2B79E0">
            <wp:simplePos x="0" y="0"/>
            <wp:positionH relativeFrom="margin">
              <wp:posOffset>4006850</wp:posOffset>
            </wp:positionH>
            <wp:positionV relativeFrom="paragraph">
              <wp:posOffset>1661102</wp:posOffset>
            </wp:positionV>
            <wp:extent cx="1932940" cy="859790"/>
            <wp:effectExtent l="0" t="0" r="0" b="0"/>
            <wp:wrapThrough wrapText="bothSides">
              <wp:wrapPolygon edited="0">
                <wp:start x="0" y="0"/>
                <wp:lineTo x="0" y="21058"/>
                <wp:lineTo x="21288" y="21058"/>
                <wp:lineTo x="21288" y="0"/>
                <wp:lineTo x="0" y="0"/>
              </wp:wrapPolygon>
            </wp:wrapThrough>
            <wp:docPr id="149411050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2940" cy="859790"/>
                    </a:xfrm>
                    <a:prstGeom prst="rect">
                      <a:avLst/>
                    </a:prstGeom>
                    <a:noFill/>
                  </pic:spPr>
                </pic:pic>
              </a:graphicData>
            </a:graphic>
            <wp14:sizeRelH relativeFrom="margin">
              <wp14:pctWidth>0</wp14:pctWidth>
            </wp14:sizeRelH>
            <wp14:sizeRelV relativeFrom="margin">
              <wp14:pctHeight>0</wp14:pctHeight>
            </wp14:sizeRelV>
          </wp:anchor>
        </w:drawing>
      </w:r>
      <w:r w:rsidR="00B55022" w:rsidRPr="000754DD">
        <w:rPr>
          <w:rFonts w:ascii="Century Gothic" w:hAnsi="Century Gothic"/>
          <w:lang w:val="en-GB"/>
        </w:rPr>
        <w:t xml:space="preserve">EUROPEA Meeting </w:t>
      </w:r>
      <w:r w:rsidR="00950247" w:rsidRPr="000754DD">
        <w:rPr>
          <w:rFonts w:ascii="Century Gothic" w:hAnsi="Century Gothic"/>
          <w:lang w:val="en-GB"/>
        </w:rPr>
        <w:t>Polen</w:t>
      </w:r>
      <w:r w:rsidR="00157D41" w:rsidRPr="000754DD">
        <w:rPr>
          <w:rFonts w:ascii="Century Gothic" w:hAnsi="Century Gothic"/>
          <w:lang w:val="en-GB"/>
        </w:rPr>
        <w:t xml:space="preserve"> </w:t>
      </w:r>
      <w:r w:rsidR="00D32EDE" w:rsidRPr="000754DD">
        <w:rPr>
          <w:rFonts w:ascii="Century Gothic" w:hAnsi="Century Gothic"/>
          <w:lang w:val="en-GB"/>
        </w:rPr>
        <w:br/>
      </w:r>
      <w:r w:rsidR="006A3AB3" w:rsidRPr="000754DD">
        <w:rPr>
          <w:rFonts w:ascii="Century Gothic" w:hAnsi="Century Gothic"/>
          <w:b w:val="0"/>
          <w:sz w:val="32"/>
          <w:lang w:val="en-GB"/>
        </w:rPr>
        <w:t>“</w:t>
      </w:r>
      <w:r w:rsidR="000754DD" w:rsidRPr="000754DD">
        <w:rPr>
          <w:rFonts w:ascii="Century Gothic" w:hAnsi="Century Gothic"/>
          <w:b w:val="0"/>
          <w:sz w:val="32"/>
          <w:lang w:val="en-GB"/>
        </w:rPr>
        <w:t>Teaching for a sustainable future: preparing learning envirome</w:t>
      </w:r>
      <w:r w:rsidR="000754DD">
        <w:rPr>
          <w:rFonts w:ascii="Century Gothic" w:hAnsi="Century Gothic"/>
          <w:b w:val="0"/>
          <w:sz w:val="32"/>
          <w:lang w:val="en-GB"/>
        </w:rPr>
        <w:t>nts for climate challenges and green development.</w:t>
      </w:r>
      <w:r w:rsidR="000754DD" w:rsidRPr="000754DD">
        <w:rPr>
          <w:rFonts w:ascii="Century Gothic" w:hAnsi="Century Gothic"/>
          <w:b w:val="0"/>
          <w:sz w:val="32"/>
          <w:lang w:val="en-GB"/>
        </w:rPr>
        <w:t xml:space="preserve"> </w:t>
      </w:r>
      <w:r w:rsidR="000754DD" w:rsidRPr="00110E2A">
        <w:rPr>
          <w:rFonts w:ascii="Century Gothic" w:hAnsi="Century Gothic"/>
          <w:b w:val="0"/>
          <w:sz w:val="32"/>
        </w:rPr>
        <w:t>“</w:t>
      </w:r>
      <w:r w:rsidR="00C9042E" w:rsidRPr="00110E2A">
        <w:rPr>
          <w:rFonts w:ascii="Century Gothic" w:hAnsi="Century Gothic"/>
          <w:sz w:val="32"/>
        </w:rPr>
        <w:br/>
      </w:r>
      <w:r w:rsidR="00950247" w:rsidRPr="00110E2A">
        <w:rPr>
          <w:rFonts w:ascii="Century Gothic" w:hAnsi="Century Gothic"/>
          <w:sz w:val="32"/>
        </w:rPr>
        <w:t>27</w:t>
      </w:r>
      <w:r w:rsidR="00D32EDE" w:rsidRPr="00110E2A">
        <w:rPr>
          <w:rFonts w:ascii="Century Gothic" w:hAnsi="Century Gothic"/>
          <w:sz w:val="32"/>
        </w:rPr>
        <w:t>.</w:t>
      </w:r>
      <w:r w:rsidR="00950247" w:rsidRPr="00110E2A">
        <w:rPr>
          <w:rFonts w:ascii="Century Gothic" w:hAnsi="Century Gothic"/>
          <w:sz w:val="32"/>
        </w:rPr>
        <w:t>Mai 2025</w:t>
      </w:r>
      <w:r w:rsidR="00C9042E" w:rsidRPr="00110E2A">
        <w:rPr>
          <w:rFonts w:ascii="Century Gothic" w:hAnsi="Century Gothic"/>
          <w:sz w:val="32"/>
        </w:rPr>
        <w:t xml:space="preserve"> – </w:t>
      </w:r>
      <w:r w:rsidR="00950247" w:rsidRPr="00110E2A">
        <w:rPr>
          <w:rFonts w:ascii="Century Gothic" w:hAnsi="Century Gothic"/>
          <w:sz w:val="32"/>
        </w:rPr>
        <w:t>31</w:t>
      </w:r>
      <w:r w:rsidR="00D32EDE" w:rsidRPr="00110E2A">
        <w:rPr>
          <w:rFonts w:ascii="Century Gothic" w:hAnsi="Century Gothic"/>
          <w:sz w:val="32"/>
        </w:rPr>
        <w:t>.</w:t>
      </w:r>
      <w:r w:rsidR="00950247" w:rsidRPr="00110E2A">
        <w:rPr>
          <w:rFonts w:ascii="Century Gothic" w:hAnsi="Century Gothic"/>
          <w:sz w:val="32"/>
        </w:rPr>
        <w:t>Mai</w:t>
      </w:r>
      <w:r w:rsidR="00C9042E" w:rsidRPr="00110E2A">
        <w:rPr>
          <w:rFonts w:ascii="Century Gothic" w:hAnsi="Century Gothic"/>
          <w:sz w:val="32"/>
        </w:rPr>
        <w:t xml:space="preserve"> 202</w:t>
      </w:r>
      <w:r w:rsidR="00950247" w:rsidRPr="00110E2A">
        <w:rPr>
          <w:rFonts w:ascii="Century Gothic" w:hAnsi="Century Gothic"/>
          <w:sz w:val="32"/>
        </w:rPr>
        <w:t>5</w:t>
      </w:r>
      <w:r w:rsidR="0082501F" w:rsidRPr="00110E2A">
        <w:rPr>
          <w:noProof/>
        </w:rPr>
        <w:t xml:space="preserve"> </w:t>
      </w:r>
    </w:p>
    <w:p w14:paraId="33CFCA47" w14:textId="10788584" w:rsidR="000754DD" w:rsidRDefault="000754DD" w:rsidP="00110E2A">
      <w:pPr>
        <w:pBdr>
          <w:bottom w:val="single" w:sz="4" w:space="1" w:color="auto"/>
        </w:pBdr>
        <w:spacing w:before="360" w:after="0" w:line="360" w:lineRule="auto"/>
        <w:rPr>
          <w:rFonts w:ascii="Century Gothic" w:hAnsi="Century Gothic"/>
          <w:sz w:val="24"/>
          <w:szCs w:val="24"/>
          <w:lang w:val="de-AT"/>
        </w:rPr>
      </w:pPr>
      <w:r>
        <w:rPr>
          <w:rFonts w:ascii="Century Gothic" w:hAnsi="Century Gothic"/>
          <w:sz w:val="24"/>
          <w:szCs w:val="24"/>
          <w:lang w:val="de-AT"/>
        </w:rPr>
        <w:t>- Hauptstadt: Warschau</w:t>
      </w:r>
    </w:p>
    <w:p w14:paraId="2A91DE1A" w14:textId="4737F77B" w:rsidR="007838D3" w:rsidRPr="000754DD" w:rsidRDefault="002D1262" w:rsidP="00C94BF1">
      <w:pPr>
        <w:pBdr>
          <w:bottom w:val="single" w:sz="4" w:space="1" w:color="auto"/>
        </w:pBdr>
        <w:spacing w:before="0" w:after="0" w:line="360" w:lineRule="auto"/>
        <w:rPr>
          <w:rFonts w:ascii="Century Gothic" w:hAnsi="Century Gothic"/>
          <w:sz w:val="24"/>
          <w:szCs w:val="24"/>
          <w:lang w:val="de-AT"/>
        </w:rPr>
      </w:pPr>
      <w:r w:rsidRPr="008955E0">
        <w:rPr>
          <w:rFonts w:ascii="Century Gothic" w:hAnsi="Century Gothic"/>
          <w:sz w:val="24"/>
          <w:szCs w:val="24"/>
          <w:lang w:val="de-AT"/>
        </w:rPr>
        <w:t>- Fläche</w:t>
      </w:r>
      <w:r w:rsidR="00C9042E">
        <w:rPr>
          <w:rFonts w:ascii="Century Gothic" w:hAnsi="Century Gothic"/>
          <w:sz w:val="24"/>
          <w:szCs w:val="24"/>
          <w:lang w:val="de-AT"/>
        </w:rPr>
        <w:t>:</w:t>
      </w:r>
      <w:r w:rsidR="007838D3">
        <w:rPr>
          <w:rFonts w:ascii="Century Gothic" w:hAnsi="Century Gothic"/>
          <w:sz w:val="24"/>
          <w:szCs w:val="24"/>
          <w:lang w:val="de-AT"/>
        </w:rPr>
        <w:t xml:space="preserve"> </w:t>
      </w:r>
      <w:r w:rsidR="00B33389">
        <w:rPr>
          <w:rFonts w:ascii="Century Gothic" w:hAnsi="Century Gothic"/>
          <w:sz w:val="24"/>
          <w:szCs w:val="24"/>
          <w:lang w:val="de-AT"/>
        </w:rPr>
        <w:t>312</w:t>
      </w:r>
      <w:r w:rsidR="007838D3" w:rsidRPr="007838D3">
        <w:rPr>
          <w:rFonts w:ascii="Century Gothic" w:hAnsi="Century Gothic"/>
          <w:sz w:val="24"/>
          <w:szCs w:val="24"/>
          <w:lang w:val="de-AT"/>
        </w:rPr>
        <w:t>.</w:t>
      </w:r>
      <w:r w:rsidR="00B33389">
        <w:rPr>
          <w:rFonts w:ascii="Century Gothic" w:hAnsi="Century Gothic"/>
          <w:sz w:val="24"/>
          <w:szCs w:val="24"/>
          <w:lang w:val="de-AT"/>
        </w:rPr>
        <w:t>696</w:t>
      </w:r>
      <w:r w:rsidR="007838D3" w:rsidRPr="007838D3">
        <w:rPr>
          <w:rFonts w:ascii="Century Gothic" w:hAnsi="Century Gothic"/>
          <w:sz w:val="24"/>
          <w:szCs w:val="24"/>
          <w:lang w:val="de-AT"/>
        </w:rPr>
        <w:t xml:space="preserve"> km² </w:t>
      </w:r>
      <w:r w:rsidRPr="008955E0">
        <w:rPr>
          <w:rFonts w:ascii="Century Gothic" w:hAnsi="Century Gothic"/>
          <w:sz w:val="24"/>
          <w:szCs w:val="24"/>
          <w:lang w:val="de-AT"/>
        </w:rPr>
        <w:br/>
        <w:t xml:space="preserve">- Wald: </w:t>
      </w:r>
      <w:r w:rsidR="00B33389">
        <w:rPr>
          <w:rFonts w:ascii="Century Gothic" w:hAnsi="Century Gothic"/>
          <w:sz w:val="24"/>
          <w:szCs w:val="24"/>
          <w:lang w:val="de-AT"/>
        </w:rPr>
        <w:t>30</w:t>
      </w:r>
      <w:r w:rsidR="007838D3">
        <w:rPr>
          <w:rFonts w:ascii="Century Gothic" w:hAnsi="Century Gothic"/>
          <w:sz w:val="24"/>
          <w:szCs w:val="24"/>
          <w:lang w:val="de-AT"/>
        </w:rPr>
        <w:t>%</w:t>
      </w:r>
    </w:p>
    <w:p w14:paraId="7DEE7E91" w14:textId="13DFE737" w:rsidR="00110E2A" w:rsidRDefault="005F755F" w:rsidP="00110E2A">
      <w:pPr>
        <w:pBdr>
          <w:bottom w:val="single" w:sz="4" w:space="1" w:color="auto"/>
        </w:pBdr>
        <w:spacing w:before="0" w:after="0" w:line="360" w:lineRule="auto"/>
        <w:rPr>
          <w:rFonts w:ascii="Century Gothic" w:hAnsi="Century Gothic"/>
          <w:sz w:val="24"/>
          <w:szCs w:val="24"/>
          <w:lang w:val="de-AT"/>
        </w:rPr>
      </w:pPr>
      <w:r w:rsidRPr="008955E0">
        <w:rPr>
          <w:noProof/>
          <w:lang w:val="de-AT"/>
        </w:rPr>
        <w:drawing>
          <wp:anchor distT="0" distB="0" distL="114300" distR="114300" simplePos="0" relativeHeight="251703296" behindDoc="1" locked="0" layoutInCell="1" allowOverlap="1" wp14:anchorId="2E348A0F" wp14:editId="64318BC9">
            <wp:simplePos x="0" y="0"/>
            <wp:positionH relativeFrom="margin">
              <wp:posOffset>4079149</wp:posOffset>
            </wp:positionH>
            <wp:positionV relativeFrom="paragraph">
              <wp:posOffset>277313</wp:posOffset>
            </wp:positionV>
            <wp:extent cx="1773947" cy="312839"/>
            <wp:effectExtent l="0" t="0" r="0" b="0"/>
            <wp:wrapNone/>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3947" cy="312839"/>
                    </a:xfrm>
                    <a:prstGeom prst="rect">
                      <a:avLst/>
                    </a:prstGeom>
                    <a:noFill/>
                    <a:ln>
                      <a:noFill/>
                    </a:ln>
                  </pic:spPr>
                </pic:pic>
              </a:graphicData>
            </a:graphic>
            <wp14:sizeRelH relativeFrom="page">
              <wp14:pctWidth>0</wp14:pctWidth>
            </wp14:sizeRelH>
            <wp14:sizeRelV relativeFrom="page">
              <wp14:pctHeight>0</wp14:pctHeight>
            </wp14:sizeRelV>
          </wp:anchor>
        </w:drawing>
      </w:r>
      <w:r w:rsidR="00D32EDE">
        <w:rPr>
          <w:rFonts w:ascii="Century Gothic" w:hAnsi="Century Gothic"/>
          <w:sz w:val="24"/>
          <w:szCs w:val="24"/>
          <w:lang w:val="de-AT"/>
        </w:rPr>
        <w:t>- Land</w:t>
      </w:r>
      <w:r w:rsidR="00C9042E">
        <w:rPr>
          <w:rFonts w:ascii="Century Gothic" w:hAnsi="Century Gothic"/>
          <w:sz w:val="24"/>
          <w:szCs w:val="24"/>
          <w:lang w:val="de-AT"/>
        </w:rPr>
        <w:t xml:space="preserve">wirtschaftlich genutzte Fläche: </w:t>
      </w:r>
      <w:r w:rsidR="001C4B1B">
        <w:rPr>
          <w:rFonts w:ascii="Century Gothic" w:hAnsi="Century Gothic"/>
          <w:sz w:val="24"/>
          <w:szCs w:val="24"/>
          <w:lang w:val="de-AT"/>
        </w:rPr>
        <w:t>46,3</w:t>
      </w:r>
      <w:r w:rsidR="007838D3">
        <w:rPr>
          <w:rFonts w:ascii="Century Gothic" w:hAnsi="Century Gothic"/>
          <w:sz w:val="24"/>
          <w:szCs w:val="24"/>
          <w:lang w:val="de-AT"/>
        </w:rPr>
        <w:t xml:space="preserve"> %</w:t>
      </w:r>
      <w:r w:rsidR="002D1262" w:rsidRPr="008955E0">
        <w:rPr>
          <w:rFonts w:ascii="Century Gothic" w:hAnsi="Century Gothic"/>
          <w:sz w:val="24"/>
          <w:szCs w:val="24"/>
          <w:lang w:val="de-AT"/>
        </w:rPr>
        <w:br/>
        <w:t xml:space="preserve">- Einwohner: </w:t>
      </w:r>
      <w:r w:rsidR="00B33389">
        <w:rPr>
          <w:rFonts w:ascii="Century Gothic" w:hAnsi="Century Gothic"/>
          <w:sz w:val="24"/>
          <w:szCs w:val="24"/>
          <w:lang w:val="de-AT"/>
        </w:rPr>
        <w:t>36.69 Millionen</w:t>
      </w:r>
    </w:p>
    <w:p w14:paraId="4FC5DB71" w14:textId="46A0F879" w:rsidR="00110E2A" w:rsidRPr="0020676D" w:rsidRDefault="00110E2A" w:rsidP="00024CED">
      <w:pPr>
        <w:jc w:val="both"/>
        <w:rPr>
          <w:rFonts w:ascii="Century Gothic" w:hAnsi="Century Gothic" w:cs="Arial"/>
          <w:b/>
          <w:color w:val="000000" w:themeColor="text1"/>
          <w:sz w:val="32"/>
          <w:shd w:val="clear" w:color="auto" w:fill="FFFFFF"/>
        </w:rPr>
      </w:pPr>
    </w:p>
    <w:p w14:paraId="1DA218DE" w14:textId="5F230B18" w:rsidR="00C9042E" w:rsidRPr="00950247" w:rsidRDefault="00C9042E" w:rsidP="00024CED">
      <w:pPr>
        <w:jc w:val="both"/>
        <w:rPr>
          <w:rFonts w:ascii="Century Gothic" w:hAnsi="Century Gothic"/>
          <w:b/>
          <w:color w:val="000000" w:themeColor="text1"/>
          <w:sz w:val="40"/>
          <w:szCs w:val="24"/>
          <w:lang w:val="en-GB"/>
        </w:rPr>
      </w:pPr>
      <w:r w:rsidRPr="00950247">
        <w:rPr>
          <w:rFonts w:ascii="Century Gothic" w:hAnsi="Century Gothic" w:cs="Arial"/>
          <w:b/>
          <w:color w:val="000000" w:themeColor="text1"/>
          <w:sz w:val="32"/>
          <w:shd w:val="clear" w:color="auto" w:fill="FFFFFF"/>
          <w:lang w:val="en-GB"/>
        </w:rPr>
        <w:t>“</w:t>
      </w:r>
      <w:r w:rsidR="000754DD" w:rsidRPr="000754DD">
        <w:rPr>
          <w:rFonts w:ascii="Century Gothic" w:hAnsi="Century Gothic"/>
          <w:b/>
          <w:sz w:val="32"/>
          <w:lang w:val="en-GB"/>
        </w:rPr>
        <w:t>Teaching for a sustainable future: preparing learning envirome</w:t>
      </w:r>
      <w:r w:rsidR="000754DD">
        <w:rPr>
          <w:rFonts w:ascii="Century Gothic" w:hAnsi="Century Gothic"/>
          <w:b/>
          <w:sz w:val="32"/>
          <w:lang w:val="en-GB"/>
        </w:rPr>
        <w:t xml:space="preserve">nts for climate challenges and green development.” </w:t>
      </w:r>
    </w:p>
    <w:p w14:paraId="6EA0B298" w14:textId="21F88CAF" w:rsidR="001B39AA" w:rsidRPr="00112AA9" w:rsidRDefault="005423F5" w:rsidP="007838D3">
      <w:pPr>
        <w:jc w:val="both"/>
        <w:rPr>
          <w:rFonts w:ascii="Century Gothic" w:hAnsi="Century Gothic"/>
          <w:sz w:val="24"/>
          <w:szCs w:val="24"/>
          <w:lang w:val="de-AT"/>
        </w:rPr>
      </w:pPr>
      <w:r w:rsidRPr="008955E0">
        <w:rPr>
          <w:rFonts w:ascii="Century Gothic" w:hAnsi="Century Gothic"/>
          <w:sz w:val="24"/>
          <w:szCs w:val="24"/>
          <w:lang w:val="de-AT"/>
        </w:rPr>
        <w:t xml:space="preserve">Vom </w:t>
      </w:r>
      <w:r w:rsidR="004659D1">
        <w:rPr>
          <w:rFonts w:ascii="Century Gothic" w:hAnsi="Century Gothic"/>
          <w:sz w:val="24"/>
          <w:szCs w:val="24"/>
          <w:lang w:val="de-AT"/>
        </w:rPr>
        <w:t>27.Mai bis</w:t>
      </w:r>
      <w:r w:rsidR="00D32EDE">
        <w:rPr>
          <w:rFonts w:ascii="Century Gothic" w:hAnsi="Century Gothic"/>
          <w:sz w:val="24"/>
          <w:szCs w:val="24"/>
          <w:lang w:val="de-AT"/>
        </w:rPr>
        <w:t xml:space="preserve"> </w:t>
      </w:r>
      <w:r w:rsidR="004659D1">
        <w:rPr>
          <w:rFonts w:ascii="Century Gothic" w:hAnsi="Century Gothic"/>
          <w:sz w:val="24"/>
          <w:szCs w:val="24"/>
          <w:lang w:val="de-AT"/>
        </w:rPr>
        <w:t>31 Mai</w:t>
      </w:r>
      <w:r w:rsidR="00F5206C" w:rsidRPr="008955E0">
        <w:rPr>
          <w:rFonts w:ascii="Century Gothic" w:hAnsi="Century Gothic"/>
          <w:sz w:val="24"/>
          <w:szCs w:val="24"/>
          <w:lang w:val="de-AT"/>
        </w:rPr>
        <w:t xml:space="preserve"> 202</w:t>
      </w:r>
      <w:r w:rsidR="00950247">
        <w:rPr>
          <w:rFonts w:ascii="Century Gothic" w:hAnsi="Century Gothic"/>
          <w:sz w:val="24"/>
          <w:szCs w:val="24"/>
          <w:lang w:val="de-AT"/>
        </w:rPr>
        <w:t>5</w:t>
      </w:r>
      <w:r w:rsidR="006C5798" w:rsidRPr="008955E0">
        <w:rPr>
          <w:rFonts w:ascii="Century Gothic" w:hAnsi="Century Gothic"/>
          <w:sz w:val="24"/>
          <w:szCs w:val="24"/>
          <w:lang w:val="de-AT"/>
        </w:rPr>
        <w:t xml:space="preserve"> </w:t>
      </w:r>
      <w:r w:rsidR="00016E16" w:rsidRPr="008955E0">
        <w:rPr>
          <w:rFonts w:ascii="Century Gothic" w:hAnsi="Century Gothic"/>
          <w:sz w:val="24"/>
          <w:szCs w:val="24"/>
          <w:lang w:val="de-AT"/>
        </w:rPr>
        <w:t>fand die internationale EUROPEA</w:t>
      </w:r>
      <w:r w:rsidR="00720284" w:rsidRPr="008955E0">
        <w:rPr>
          <w:rFonts w:ascii="Century Gothic" w:hAnsi="Century Gothic"/>
          <w:sz w:val="24"/>
          <w:szCs w:val="24"/>
          <w:lang w:val="de-AT"/>
        </w:rPr>
        <w:t xml:space="preserve"> Konferenz in </w:t>
      </w:r>
      <w:r w:rsidR="00950247">
        <w:rPr>
          <w:rFonts w:ascii="Century Gothic" w:hAnsi="Century Gothic"/>
          <w:sz w:val="24"/>
          <w:szCs w:val="24"/>
          <w:lang w:val="de-AT"/>
        </w:rPr>
        <w:t>Warschau</w:t>
      </w:r>
      <w:r w:rsidR="00F73F8A">
        <w:rPr>
          <w:rFonts w:ascii="Century Gothic" w:hAnsi="Century Gothic"/>
          <w:sz w:val="24"/>
          <w:szCs w:val="24"/>
          <w:lang w:val="de-AT"/>
        </w:rPr>
        <w:t xml:space="preserve"> – </w:t>
      </w:r>
      <w:r w:rsidR="00950247">
        <w:rPr>
          <w:rFonts w:ascii="Century Gothic" w:hAnsi="Century Gothic"/>
          <w:sz w:val="24"/>
          <w:szCs w:val="24"/>
          <w:lang w:val="de-AT"/>
        </w:rPr>
        <w:t>Polen</w:t>
      </w:r>
      <w:r w:rsidR="0082501F">
        <w:rPr>
          <w:rFonts w:ascii="Century Gothic" w:hAnsi="Century Gothic"/>
          <w:sz w:val="24"/>
          <w:szCs w:val="24"/>
          <w:lang w:val="de-AT"/>
        </w:rPr>
        <w:t xml:space="preserve"> </w:t>
      </w:r>
      <w:r w:rsidR="00767FF0" w:rsidRPr="008955E0">
        <w:rPr>
          <w:rFonts w:ascii="Century Gothic" w:hAnsi="Century Gothic"/>
          <w:sz w:val="24"/>
          <w:szCs w:val="24"/>
          <w:lang w:val="de-AT"/>
        </w:rPr>
        <w:t xml:space="preserve">statt. </w:t>
      </w:r>
      <w:r w:rsidR="008F7692" w:rsidRPr="008955E0">
        <w:rPr>
          <w:rFonts w:ascii="Century Gothic" w:hAnsi="Century Gothic"/>
          <w:sz w:val="24"/>
          <w:szCs w:val="24"/>
          <w:lang w:val="de-AT"/>
        </w:rPr>
        <w:t>EUROPEA</w:t>
      </w:r>
      <w:r w:rsidR="00F73F8A">
        <w:rPr>
          <w:rFonts w:ascii="Century Gothic" w:hAnsi="Century Gothic"/>
          <w:sz w:val="24"/>
          <w:szCs w:val="24"/>
          <w:lang w:val="de-AT"/>
        </w:rPr>
        <w:t xml:space="preserve"> </w:t>
      </w:r>
      <w:r w:rsidR="004659D1">
        <w:rPr>
          <w:rFonts w:ascii="Century Gothic" w:hAnsi="Century Gothic"/>
          <w:sz w:val="24"/>
          <w:szCs w:val="24"/>
          <w:lang w:val="de-AT"/>
        </w:rPr>
        <w:t>Poland</w:t>
      </w:r>
      <w:r w:rsidR="00720284" w:rsidRPr="008955E0">
        <w:rPr>
          <w:rFonts w:ascii="Century Gothic" w:hAnsi="Century Gothic"/>
          <w:sz w:val="24"/>
          <w:szCs w:val="24"/>
          <w:lang w:val="de-AT"/>
        </w:rPr>
        <w:t xml:space="preserve"> organsierte die </w:t>
      </w:r>
      <w:r w:rsidR="008F7692" w:rsidRPr="008955E0">
        <w:rPr>
          <w:rFonts w:ascii="Century Gothic" w:hAnsi="Century Gothic"/>
          <w:sz w:val="24"/>
          <w:szCs w:val="24"/>
          <w:lang w:val="de-AT"/>
        </w:rPr>
        <w:t xml:space="preserve">halbjährliche Tagung. </w:t>
      </w:r>
      <w:r w:rsidR="00720284" w:rsidRPr="008955E0">
        <w:rPr>
          <w:rFonts w:ascii="Century Gothic" w:hAnsi="Century Gothic"/>
          <w:sz w:val="24"/>
          <w:szCs w:val="24"/>
          <w:lang w:val="de-AT"/>
        </w:rPr>
        <w:t xml:space="preserve">EUROPEA AUSTRIA wurde </w:t>
      </w:r>
      <w:r w:rsidR="00F73F8A">
        <w:rPr>
          <w:rFonts w:ascii="Century Gothic" w:hAnsi="Century Gothic"/>
          <w:sz w:val="24"/>
          <w:szCs w:val="24"/>
          <w:lang w:val="de-AT"/>
        </w:rPr>
        <w:t>von</w:t>
      </w:r>
      <w:r w:rsidR="001A178B">
        <w:rPr>
          <w:rFonts w:ascii="Century Gothic" w:hAnsi="Century Gothic"/>
          <w:sz w:val="24"/>
          <w:szCs w:val="24"/>
          <w:lang w:val="de-AT"/>
        </w:rPr>
        <w:t xml:space="preserve"> Florian Klingler (</w:t>
      </w:r>
      <w:r w:rsidR="00F8317B">
        <w:rPr>
          <w:rFonts w:ascii="Century Gothic" w:hAnsi="Century Gothic"/>
          <w:sz w:val="24"/>
          <w:szCs w:val="24"/>
          <w:lang w:val="de-AT"/>
        </w:rPr>
        <w:t>LLA</w:t>
      </w:r>
      <w:r w:rsidR="001A178B">
        <w:rPr>
          <w:rFonts w:ascii="Century Gothic" w:hAnsi="Century Gothic"/>
          <w:sz w:val="24"/>
          <w:szCs w:val="24"/>
          <w:lang w:val="de-AT"/>
        </w:rPr>
        <w:t xml:space="preserve"> Weitau)</w:t>
      </w:r>
      <w:r w:rsidR="004659D1">
        <w:rPr>
          <w:rFonts w:ascii="Century Gothic" w:hAnsi="Century Gothic"/>
          <w:sz w:val="24"/>
          <w:szCs w:val="24"/>
          <w:lang w:val="de-AT"/>
        </w:rPr>
        <w:t xml:space="preserve"> und</w:t>
      </w:r>
      <w:r w:rsidR="001A178B">
        <w:rPr>
          <w:rFonts w:ascii="Century Gothic" w:hAnsi="Century Gothic"/>
          <w:sz w:val="24"/>
          <w:szCs w:val="24"/>
          <w:lang w:val="de-AT"/>
        </w:rPr>
        <w:t xml:space="preserve"> </w:t>
      </w:r>
      <w:r w:rsidRPr="008955E0">
        <w:rPr>
          <w:rFonts w:ascii="Century Gothic" w:hAnsi="Century Gothic"/>
          <w:sz w:val="24"/>
          <w:szCs w:val="24"/>
          <w:lang w:val="de-AT"/>
        </w:rPr>
        <w:t>Peter Prietl (LFS Kobenz</w:t>
      </w:r>
      <w:r w:rsidR="004659D1">
        <w:rPr>
          <w:rFonts w:ascii="Century Gothic" w:hAnsi="Century Gothic"/>
          <w:sz w:val="24"/>
          <w:szCs w:val="24"/>
          <w:lang w:val="de-AT"/>
        </w:rPr>
        <w:t xml:space="preserve">) </w:t>
      </w:r>
      <w:r w:rsidR="00767FF0" w:rsidRPr="008955E0">
        <w:rPr>
          <w:rFonts w:ascii="Century Gothic" w:hAnsi="Century Gothic"/>
          <w:sz w:val="24"/>
          <w:szCs w:val="24"/>
          <w:lang w:val="de-AT"/>
        </w:rPr>
        <w:t>vertreten</w:t>
      </w:r>
      <w:r w:rsidR="00767FF0" w:rsidRPr="00D32EDE">
        <w:rPr>
          <w:rFonts w:ascii="Century Gothic" w:hAnsi="Century Gothic"/>
          <w:sz w:val="24"/>
          <w:szCs w:val="24"/>
          <w:lang w:val="de-AT"/>
        </w:rPr>
        <w:t xml:space="preserve">. </w:t>
      </w:r>
      <w:r w:rsidR="00D618AB" w:rsidRPr="00D618AB">
        <w:rPr>
          <w:rFonts w:ascii="Century Gothic" w:hAnsi="Century Gothic"/>
          <w:sz w:val="24"/>
          <w:szCs w:val="24"/>
          <w:lang w:val="de-AT"/>
        </w:rPr>
        <w:t>22</w:t>
      </w:r>
      <w:r w:rsidR="00F8317B" w:rsidRPr="00D618AB">
        <w:rPr>
          <w:rFonts w:ascii="Century Gothic" w:hAnsi="Century Gothic"/>
          <w:color w:val="FF0000"/>
          <w:sz w:val="24"/>
          <w:szCs w:val="24"/>
          <w:lang w:val="de-AT"/>
        </w:rPr>
        <w:t xml:space="preserve"> </w:t>
      </w:r>
      <w:r w:rsidR="00600FD9" w:rsidRPr="00D32EDE">
        <w:rPr>
          <w:rFonts w:ascii="Century Gothic" w:hAnsi="Century Gothic"/>
          <w:sz w:val="24"/>
          <w:szCs w:val="24"/>
          <w:lang w:val="de-AT"/>
        </w:rPr>
        <w:t>europäische</w:t>
      </w:r>
      <w:r w:rsidR="00600FD9">
        <w:rPr>
          <w:rFonts w:ascii="Century Gothic" w:hAnsi="Century Gothic"/>
          <w:sz w:val="24"/>
          <w:szCs w:val="24"/>
          <w:lang w:val="de-AT"/>
        </w:rPr>
        <w:t xml:space="preserve"> </w:t>
      </w:r>
      <w:r w:rsidR="00767FF0" w:rsidRPr="008955E0">
        <w:rPr>
          <w:rFonts w:ascii="Century Gothic" w:hAnsi="Century Gothic"/>
          <w:sz w:val="24"/>
          <w:szCs w:val="24"/>
          <w:lang w:val="de-AT"/>
        </w:rPr>
        <w:t>Länder nahmen an dieser Tagung</w:t>
      </w:r>
      <w:r w:rsidR="00702769" w:rsidRPr="008955E0">
        <w:rPr>
          <w:rFonts w:ascii="Century Gothic" w:hAnsi="Century Gothic"/>
          <w:sz w:val="24"/>
          <w:szCs w:val="24"/>
          <w:lang w:val="de-AT"/>
        </w:rPr>
        <w:t xml:space="preserve"> aktiv</w:t>
      </w:r>
      <w:r w:rsidR="00767FF0" w:rsidRPr="008955E0">
        <w:rPr>
          <w:rFonts w:ascii="Century Gothic" w:hAnsi="Century Gothic"/>
          <w:sz w:val="24"/>
          <w:szCs w:val="24"/>
          <w:lang w:val="de-AT"/>
        </w:rPr>
        <w:t xml:space="preserve"> teil.</w:t>
      </w:r>
      <w:r w:rsidR="0082501F">
        <w:rPr>
          <w:rFonts w:ascii="Century Gothic" w:hAnsi="Century Gothic"/>
          <w:sz w:val="24"/>
          <w:szCs w:val="24"/>
          <w:lang w:val="de-AT"/>
        </w:rPr>
        <w:t xml:space="preserve"> Das Arbeitsthema </w:t>
      </w:r>
      <w:r w:rsidR="00F73F8A">
        <w:rPr>
          <w:rFonts w:ascii="Century Gothic" w:hAnsi="Century Gothic"/>
          <w:sz w:val="24"/>
          <w:szCs w:val="24"/>
          <w:lang w:val="de-AT"/>
        </w:rPr>
        <w:t xml:space="preserve">war </w:t>
      </w:r>
      <w:r w:rsidR="00F73F8A" w:rsidRPr="00F73F8A">
        <w:rPr>
          <w:rFonts w:ascii="Century Gothic" w:hAnsi="Century Gothic"/>
          <w:sz w:val="24"/>
          <w:szCs w:val="24"/>
          <w:lang w:val="de-AT"/>
        </w:rPr>
        <w:t>“</w:t>
      </w:r>
      <w:r w:rsidR="004659D1" w:rsidRPr="004659D1">
        <w:t xml:space="preserve"> </w:t>
      </w:r>
      <w:r w:rsidR="004659D1" w:rsidRPr="004659D1">
        <w:rPr>
          <w:rFonts w:ascii="Century Gothic" w:hAnsi="Century Gothic"/>
          <w:sz w:val="24"/>
          <w:szCs w:val="24"/>
          <w:lang w:val="de-AT"/>
        </w:rPr>
        <w:t>“Teaching for a sustainable future: preparing learning enviroments for climate challenges and green development.”</w:t>
      </w:r>
    </w:p>
    <w:p w14:paraId="25F06908" w14:textId="19B83E68" w:rsidR="002152A9" w:rsidRDefault="00B3157A" w:rsidP="007838D3">
      <w:pPr>
        <w:jc w:val="both"/>
        <w:rPr>
          <w:rFonts w:ascii="Century Gothic" w:hAnsi="Century Gothic"/>
          <w:sz w:val="24"/>
          <w:szCs w:val="24"/>
          <w:lang w:val="de-AT"/>
        </w:rPr>
      </w:pPr>
      <w:r>
        <w:rPr>
          <w:noProof/>
        </w:rPr>
        <w:drawing>
          <wp:anchor distT="0" distB="0" distL="114300" distR="114300" simplePos="0" relativeHeight="251719680" behindDoc="0" locked="0" layoutInCell="1" allowOverlap="1" wp14:anchorId="67CDD201" wp14:editId="7C2305B0">
            <wp:simplePos x="0" y="0"/>
            <wp:positionH relativeFrom="margin">
              <wp:align>right</wp:align>
            </wp:positionH>
            <wp:positionV relativeFrom="paragraph">
              <wp:posOffset>884613</wp:posOffset>
            </wp:positionV>
            <wp:extent cx="2688417" cy="2016000"/>
            <wp:effectExtent l="0" t="0" r="0" b="3810"/>
            <wp:wrapThrough wrapText="bothSides">
              <wp:wrapPolygon edited="0">
                <wp:start x="0" y="0"/>
                <wp:lineTo x="0" y="21437"/>
                <wp:lineTo x="21432" y="21437"/>
                <wp:lineTo x="21432" y="0"/>
                <wp:lineTo x="0" y="0"/>
              </wp:wrapPolygon>
            </wp:wrapThrough>
            <wp:docPr id="184543707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8417" cy="201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8656" behindDoc="0" locked="0" layoutInCell="1" allowOverlap="1" wp14:anchorId="3ADD3B67" wp14:editId="5B22F81F">
            <wp:simplePos x="0" y="0"/>
            <wp:positionH relativeFrom="margin">
              <wp:align>left</wp:align>
            </wp:positionH>
            <wp:positionV relativeFrom="paragraph">
              <wp:posOffset>880914</wp:posOffset>
            </wp:positionV>
            <wp:extent cx="2687586" cy="2016000"/>
            <wp:effectExtent l="0" t="0" r="0" b="3810"/>
            <wp:wrapThrough wrapText="bothSides">
              <wp:wrapPolygon edited="0">
                <wp:start x="0" y="0"/>
                <wp:lineTo x="0" y="21437"/>
                <wp:lineTo x="21437" y="21437"/>
                <wp:lineTo x="21437" y="0"/>
                <wp:lineTo x="0" y="0"/>
              </wp:wrapPolygon>
            </wp:wrapThrough>
            <wp:docPr id="24649370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7586" cy="20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59D1">
        <w:rPr>
          <w:rFonts w:ascii="Century Gothic" w:hAnsi="Century Gothic"/>
          <w:sz w:val="24"/>
          <w:szCs w:val="24"/>
          <w:lang w:val="de-AT"/>
        </w:rPr>
        <w:t xml:space="preserve">Warschau ist die Hauptstadt von Polen und liegt im Herzen von Polen. </w:t>
      </w:r>
      <w:r w:rsidR="00F04666">
        <w:rPr>
          <w:rFonts w:ascii="Century Gothic" w:hAnsi="Century Gothic"/>
          <w:sz w:val="24"/>
          <w:szCs w:val="24"/>
          <w:lang w:val="de-AT"/>
        </w:rPr>
        <w:t xml:space="preserve">In Warschau leben 1,9Millionen Einwohner und ist die größte Stadt Polens. Die Stadt wurde im zweiten Weltkrieg komplett zerstört und wurde danach wieder originalgetreu aufgebaut. Die Altstadt wird jetzt </w:t>
      </w:r>
      <w:r w:rsidR="008E026A">
        <w:rPr>
          <w:rFonts w:ascii="Century Gothic" w:hAnsi="Century Gothic"/>
          <w:sz w:val="24"/>
          <w:szCs w:val="24"/>
          <w:lang w:val="de-AT"/>
        </w:rPr>
        <w:t>von vielen</w:t>
      </w:r>
      <w:r w:rsidR="00F04666">
        <w:rPr>
          <w:rFonts w:ascii="Century Gothic" w:hAnsi="Century Gothic"/>
          <w:sz w:val="24"/>
          <w:szCs w:val="24"/>
          <w:lang w:val="de-AT"/>
        </w:rPr>
        <w:t xml:space="preserve"> modernen Hochhäusern umgeben.</w:t>
      </w:r>
    </w:p>
    <w:p w14:paraId="71EC4AC8" w14:textId="760915CE" w:rsidR="008E026A" w:rsidRDefault="00CD65E1" w:rsidP="007838D3">
      <w:pPr>
        <w:jc w:val="both"/>
        <w:rPr>
          <w:rFonts w:ascii="Century Gothic" w:hAnsi="Century Gothic"/>
          <w:b/>
          <w:sz w:val="24"/>
          <w:szCs w:val="24"/>
          <w:lang w:val="de-AT"/>
        </w:rPr>
      </w:pPr>
      <w:r w:rsidRPr="00B3157A">
        <w:rPr>
          <w:rFonts w:ascii="Century Gothic" w:hAnsi="Century Gothic"/>
          <w:noProof/>
          <w:sz w:val="24"/>
          <w:szCs w:val="24"/>
          <w:lang w:val="de-AT"/>
        </w:rPr>
        <mc:AlternateContent>
          <mc:Choice Requires="wps">
            <w:drawing>
              <wp:anchor distT="45720" distB="45720" distL="114300" distR="114300" simplePos="0" relativeHeight="251721728" behindDoc="0" locked="0" layoutInCell="1" allowOverlap="1" wp14:anchorId="24D87430" wp14:editId="72DB2B1C">
                <wp:simplePos x="0" y="0"/>
                <wp:positionH relativeFrom="margin">
                  <wp:align>left</wp:align>
                </wp:positionH>
                <wp:positionV relativeFrom="paragraph">
                  <wp:posOffset>1948872</wp:posOffset>
                </wp:positionV>
                <wp:extent cx="2360930" cy="387350"/>
                <wp:effectExtent l="0" t="0" r="508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7350"/>
                        </a:xfrm>
                        <a:prstGeom prst="rect">
                          <a:avLst/>
                        </a:prstGeom>
                        <a:solidFill>
                          <a:srgbClr val="FFFFFF"/>
                        </a:solidFill>
                        <a:ln w="9525">
                          <a:noFill/>
                          <a:miter lim="800000"/>
                          <a:headEnd/>
                          <a:tailEnd/>
                        </a:ln>
                      </wps:spPr>
                      <wps:txbx>
                        <w:txbxContent>
                          <w:p w14:paraId="6F2BE030" w14:textId="7FE98069" w:rsidR="00B3157A" w:rsidRPr="00697793" w:rsidRDefault="00697793" w:rsidP="00697793">
                            <w:pPr>
                              <w:jc w:val="both"/>
                              <w:rPr>
                                <w:rFonts w:ascii="Century Gothic" w:hAnsi="Century Gothic"/>
                                <w:sz w:val="24"/>
                                <w:szCs w:val="24"/>
                                <w:lang w:val="de-AT"/>
                              </w:rPr>
                            </w:pPr>
                            <w:r w:rsidRPr="00697793">
                              <w:rPr>
                                <w:rFonts w:ascii="Century Gothic" w:hAnsi="Century Gothic"/>
                                <w:sz w:val="24"/>
                                <w:szCs w:val="24"/>
                                <w:lang w:val="de-AT"/>
                              </w:rPr>
                              <w:t xml:space="preserve">Warschaus </w:t>
                            </w:r>
                            <w:r w:rsidR="00B3157A" w:rsidRPr="00697793">
                              <w:rPr>
                                <w:rFonts w:ascii="Century Gothic" w:hAnsi="Century Gothic"/>
                                <w:sz w:val="24"/>
                                <w:szCs w:val="24"/>
                                <w:lang w:val="de-AT"/>
                              </w:rPr>
                              <w:t>Altstadt trifft auf</w:t>
                            </w:r>
                            <w:r w:rsidRPr="00697793">
                              <w:rPr>
                                <w:rFonts w:ascii="Century Gothic" w:hAnsi="Century Gothic"/>
                                <w:sz w:val="24"/>
                                <w:szCs w:val="24"/>
                                <w:lang w:val="de-AT"/>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4D87430" id="_x0000_t202" coordsize="21600,21600" o:spt="202" path="m,l,21600r21600,l21600,xe">
                <v:stroke joinstyle="miter"/>
                <v:path gradientshapeok="t" o:connecttype="rect"/>
              </v:shapetype>
              <v:shape id="Textfeld 2" o:spid="_x0000_s1026" type="#_x0000_t202" style="position:absolute;left:0;text-align:left;margin-left:0;margin-top:153.45pt;width:185.9pt;height:30.5pt;z-index:251721728;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" stroked="f">
                <v:textbox>
                  <w:txbxContent>
                    <w:p w14:paraId="6F2BE030" w14:textId="7FE98069" w:rsidR="00B3157A" w:rsidRPr="00697793" w:rsidRDefault="00697793" w:rsidP="00697793">
                      <w:pPr>
                        <w:jc w:val="both"/>
                        <w:rPr>
                          <w:rFonts w:ascii="Century Gothic" w:hAnsi="Century Gothic"/>
                          <w:sz w:val="24"/>
                          <w:szCs w:val="24"/>
                          <w:lang w:val="de-AT"/>
                        </w:rPr>
                      </w:pPr>
                      <w:r w:rsidRPr="00697793">
                        <w:rPr>
                          <w:rFonts w:ascii="Century Gothic" w:hAnsi="Century Gothic"/>
                          <w:sz w:val="24"/>
                          <w:szCs w:val="24"/>
                          <w:lang w:val="de-AT"/>
                        </w:rPr>
                        <w:t xml:space="preserve">Warschaus </w:t>
                      </w:r>
                      <w:r w:rsidR="00B3157A" w:rsidRPr="00697793">
                        <w:rPr>
                          <w:rFonts w:ascii="Century Gothic" w:hAnsi="Century Gothic"/>
                          <w:sz w:val="24"/>
                          <w:szCs w:val="24"/>
                          <w:lang w:val="de-AT"/>
                        </w:rPr>
                        <w:t>Altstadt trifft auf</w:t>
                      </w:r>
                      <w:r w:rsidRPr="00697793">
                        <w:rPr>
                          <w:rFonts w:ascii="Century Gothic" w:hAnsi="Century Gothic"/>
                          <w:sz w:val="24"/>
                          <w:szCs w:val="24"/>
                          <w:lang w:val="de-AT"/>
                        </w:rPr>
                        <w:t>…</w:t>
                      </w:r>
                    </w:p>
                  </w:txbxContent>
                </v:textbox>
                <w10:wrap anchorx="margin"/>
              </v:shape>
            </w:pict>
          </mc:Fallback>
        </mc:AlternateContent>
      </w:r>
      <w:r w:rsidR="00697793" w:rsidRPr="00B3157A">
        <w:rPr>
          <w:rFonts w:ascii="Century Gothic" w:hAnsi="Century Gothic"/>
          <w:noProof/>
          <w:sz w:val="24"/>
          <w:szCs w:val="24"/>
          <w:lang w:val="de-AT"/>
        </w:rPr>
        <mc:AlternateContent>
          <mc:Choice Requires="wps">
            <w:drawing>
              <wp:anchor distT="45720" distB="45720" distL="114300" distR="114300" simplePos="0" relativeHeight="251723776" behindDoc="0" locked="0" layoutInCell="1" allowOverlap="1" wp14:anchorId="6568FFDE" wp14:editId="0E46F0E3">
                <wp:simplePos x="0" y="0"/>
                <wp:positionH relativeFrom="margin">
                  <wp:posOffset>3234748</wp:posOffset>
                </wp:positionH>
                <wp:positionV relativeFrom="paragraph">
                  <wp:posOffset>1948872</wp:posOffset>
                </wp:positionV>
                <wp:extent cx="2360930" cy="387350"/>
                <wp:effectExtent l="0" t="0" r="5080" b="0"/>
                <wp:wrapNone/>
                <wp:docPr id="2267488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7350"/>
                        </a:xfrm>
                        <a:prstGeom prst="rect">
                          <a:avLst/>
                        </a:prstGeom>
                        <a:solidFill>
                          <a:srgbClr val="FFFFFF"/>
                        </a:solidFill>
                        <a:ln w="9525">
                          <a:noFill/>
                          <a:miter lim="800000"/>
                          <a:headEnd/>
                          <a:tailEnd/>
                        </a:ln>
                      </wps:spPr>
                      <wps:txbx>
                        <w:txbxContent>
                          <w:p w14:paraId="691CD2B5" w14:textId="54EFA863" w:rsidR="00697793" w:rsidRPr="00697793" w:rsidRDefault="00697793" w:rsidP="00697793">
                            <w:pPr>
                              <w:jc w:val="both"/>
                              <w:rPr>
                                <w:rFonts w:ascii="Century Gothic" w:hAnsi="Century Gothic"/>
                                <w:sz w:val="24"/>
                                <w:szCs w:val="24"/>
                                <w:lang w:val="de-AT"/>
                              </w:rPr>
                            </w:pPr>
                            <w:r>
                              <w:rPr>
                                <w:rFonts w:ascii="Century Gothic" w:hAnsi="Century Gothic"/>
                                <w:sz w:val="24"/>
                                <w:szCs w:val="24"/>
                                <w:lang w:val="de-AT"/>
                              </w:rPr>
                              <w:t>Wolkenkratzer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568FFDE" id="_x0000_s1027" type="#_x0000_t202" style="position:absolute;left:0;text-align:left;margin-left:254.7pt;margin-top:153.45pt;width:185.9pt;height:30.5pt;z-index:25172377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" stroked="f">
                <v:textbox>
                  <w:txbxContent>
                    <w:p w14:paraId="691CD2B5" w14:textId="54EFA863" w:rsidR="00697793" w:rsidRPr="00697793" w:rsidRDefault="00697793" w:rsidP="00697793">
                      <w:pPr>
                        <w:jc w:val="both"/>
                        <w:rPr>
                          <w:rFonts w:ascii="Century Gothic" w:hAnsi="Century Gothic"/>
                          <w:sz w:val="24"/>
                          <w:szCs w:val="24"/>
                          <w:lang w:val="de-AT"/>
                        </w:rPr>
                      </w:pPr>
                      <w:r>
                        <w:rPr>
                          <w:rFonts w:ascii="Century Gothic" w:hAnsi="Century Gothic"/>
                          <w:sz w:val="24"/>
                          <w:szCs w:val="24"/>
                          <w:lang w:val="de-AT"/>
                        </w:rPr>
                        <w:t>Wolkenkratzer</w:t>
                      </w:r>
                    </w:p>
                  </w:txbxContent>
                </v:textbox>
                <w10:wrap anchorx="margin"/>
              </v:shape>
            </w:pict>
          </mc:Fallback>
        </mc:AlternateContent>
      </w:r>
    </w:p>
    <w:p w14:paraId="12FA1C78" w14:textId="234C68D5" w:rsidR="001A178B" w:rsidRPr="00E00E09" w:rsidRDefault="001A178B" w:rsidP="007838D3">
      <w:pPr>
        <w:jc w:val="both"/>
        <w:rPr>
          <w:rFonts w:ascii="Century Gothic" w:hAnsi="Century Gothic"/>
          <w:b/>
          <w:sz w:val="28"/>
          <w:szCs w:val="24"/>
          <w:lang w:val="de-AT"/>
        </w:rPr>
      </w:pPr>
      <w:r w:rsidRPr="00E00E09">
        <w:rPr>
          <w:rFonts w:ascii="Century Gothic" w:hAnsi="Century Gothic"/>
          <w:b/>
          <w:sz w:val="28"/>
          <w:szCs w:val="24"/>
          <w:lang w:val="de-AT"/>
        </w:rPr>
        <w:lastRenderedPageBreak/>
        <w:t>Schulsystem</w:t>
      </w:r>
      <w:r w:rsidR="00E00E09" w:rsidRPr="00E00E09">
        <w:rPr>
          <w:rFonts w:ascii="Century Gothic" w:hAnsi="Century Gothic"/>
          <w:b/>
          <w:sz w:val="28"/>
          <w:szCs w:val="24"/>
          <w:lang w:val="de-AT"/>
        </w:rPr>
        <w:t xml:space="preserve"> in </w:t>
      </w:r>
      <w:r w:rsidR="00352975">
        <w:rPr>
          <w:rFonts w:ascii="Century Gothic" w:hAnsi="Century Gothic"/>
          <w:b/>
          <w:sz w:val="28"/>
          <w:szCs w:val="24"/>
          <w:lang w:val="de-AT"/>
        </w:rPr>
        <w:t>Polen</w:t>
      </w:r>
    </w:p>
    <w:p w14:paraId="69DF64F7" w14:textId="663E75AD" w:rsidR="00F8317B" w:rsidRDefault="00840AAD" w:rsidP="007838D3">
      <w:pPr>
        <w:jc w:val="both"/>
        <w:rPr>
          <w:rFonts w:ascii="Century Gothic" w:hAnsi="Century Gothic"/>
          <w:sz w:val="24"/>
          <w:szCs w:val="24"/>
          <w:lang w:val="de-AT"/>
        </w:rPr>
      </w:pPr>
      <w:r>
        <w:rPr>
          <w:rFonts w:ascii="Century Gothic" w:hAnsi="Century Gothic"/>
          <w:sz w:val="24"/>
          <w:szCs w:val="24"/>
          <w:lang w:val="de-AT"/>
        </w:rPr>
        <w:t>Das Schulsystem in Polen ist ähnlich wie in Österreich aufgebaut. Nach einem Jahr Vorschule werden die Schüler:Innen mit einem Alter von 7Jahren für</w:t>
      </w:r>
      <w:r w:rsidR="0020676D">
        <w:rPr>
          <w:rFonts w:ascii="Century Gothic" w:hAnsi="Century Gothic"/>
          <w:sz w:val="24"/>
          <w:szCs w:val="24"/>
          <w:lang w:val="de-AT"/>
        </w:rPr>
        <w:t xml:space="preserve"> </w:t>
      </w:r>
      <w:r>
        <w:rPr>
          <w:rFonts w:ascii="Century Gothic" w:hAnsi="Century Gothic"/>
          <w:sz w:val="24"/>
          <w:szCs w:val="24"/>
          <w:lang w:val="de-AT"/>
        </w:rPr>
        <w:t xml:space="preserve">8 Jahre </w:t>
      </w:r>
      <w:r w:rsidR="0020676D">
        <w:rPr>
          <w:rFonts w:ascii="Century Gothic" w:hAnsi="Century Gothic"/>
          <w:sz w:val="24"/>
          <w:szCs w:val="24"/>
          <w:lang w:val="de-AT"/>
        </w:rPr>
        <w:t xml:space="preserve">in die </w:t>
      </w:r>
      <w:r>
        <w:rPr>
          <w:rFonts w:ascii="Century Gothic" w:hAnsi="Century Gothic"/>
          <w:sz w:val="24"/>
          <w:szCs w:val="24"/>
          <w:lang w:val="de-AT"/>
        </w:rPr>
        <w:t xml:space="preserve">Grundschule eingeschult. </w:t>
      </w:r>
      <w:r w:rsidR="0020676D">
        <w:rPr>
          <w:rFonts w:ascii="Century Gothic" w:hAnsi="Century Gothic"/>
          <w:sz w:val="24"/>
          <w:szCs w:val="24"/>
          <w:lang w:val="de-AT"/>
        </w:rPr>
        <w:t xml:space="preserve">Danach können die Schüler:Innen  zwischen einer dreijährigen Berufsfachschule, </w:t>
      </w:r>
      <w:r w:rsidR="001E0605">
        <w:rPr>
          <w:rFonts w:ascii="Century Gothic" w:hAnsi="Century Gothic"/>
          <w:sz w:val="24"/>
          <w:szCs w:val="24"/>
          <w:lang w:val="de-AT"/>
        </w:rPr>
        <w:t>ein vierjähriges Lyzeum</w:t>
      </w:r>
      <w:r w:rsidR="0020676D">
        <w:rPr>
          <w:rFonts w:ascii="Century Gothic" w:hAnsi="Century Gothic"/>
          <w:sz w:val="24"/>
          <w:szCs w:val="24"/>
          <w:lang w:val="de-AT"/>
        </w:rPr>
        <w:t xml:space="preserve"> mit Hochschulreife oder einer 5 jährigen technischen </w:t>
      </w:r>
      <w:r w:rsidR="00D46962">
        <w:rPr>
          <w:rFonts w:ascii="Century Gothic" w:hAnsi="Century Gothic"/>
          <w:sz w:val="24"/>
          <w:szCs w:val="24"/>
          <w:lang w:val="de-AT"/>
        </w:rPr>
        <w:t>Oberschule</w:t>
      </w:r>
      <w:r w:rsidR="0020676D">
        <w:rPr>
          <w:rFonts w:ascii="Century Gothic" w:hAnsi="Century Gothic"/>
          <w:sz w:val="24"/>
          <w:szCs w:val="24"/>
          <w:lang w:val="de-AT"/>
        </w:rPr>
        <w:t xml:space="preserve"> mit abschließender Hochschulreife wählen. </w:t>
      </w:r>
    </w:p>
    <w:p w14:paraId="3A313611" w14:textId="4B0C5EEC" w:rsidR="00F8317B" w:rsidRDefault="00302595" w:rsidP="007838D3">
      <w:pPr>
        <w:jc w:val="both"/>
        <w:rPr>
          <w:rFonts w:ascii="Century Gothic" w:hAnsi="Century Gothic"/>
          <w:bCs/>
          <w:sz w:val="24"/>
          <w:szCs w:val="24"/>
          <w:lang w:val="de-AT"/>
        </w:rPr>
      </w:pPr>
      <w:r>
        <w:rPr>
          <w:noProof/>
        </w:rPr>
        <w:drawing>
          <wp:anchor distT="0" distB="0" distL="114300" distR="114300" simplePos="0" relativeHeight="251729920" behindDoc="0" locked="0" layoutInCell="1" allowOverlap="1" wp14:anchorId="7C5061A7" wp14:editId="1A2B1B38">
            <wp:simplePos x="0" y="0"/>
            <wp:positionH relativeFrom="margin">
              <wp:posOffset>3095625</wp:posOffset>
            </wp:positionH>
            <wp:positionV relativeFrom="paragraph">
              <wp:posOffset>1445318</wp:posOffset>
            </wp:positionV>
            <wp:extent cx="2947217" cy="2145600"/>
            <wp:effectExtent l="0" t="0" r="5715" b="7620"/>
            <wp:wrapThrough wrapText="bothSides">
              <wp:wrapPolygon edited="0">
                <wp:start x="0" y="0"/>
                <wp:lineTo x="0" y="21485"/>
                <wp:lineTo x="21502" y="21485"/>
                <wp:lineTo x="21502" y="0"/>
                <wp:lineTo x="0" y="0"/>
              </wp:wrapPolygon>
            </wp:wrapThrough>
            <wp:docPr id="184941969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968" t="5857" r="-628" b="9057"/>
                    <a:stretch/>
                  </pic:blipFill>
                  <pic:spPr bwMode="auto">
                    <a:xfrm>
                      <a:off x="0" y="0"/>
                      <a:ext cx="2947217" cy="214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4800" behindDoc="0" locked="0" layoutInCell="1" allowOverlap="1" wp14:anchorId="7D799274" wp14:editId="4E105D3C">
            <wp:simplePos x="0" y="0"/>
            <wp:positionH relativeFrom="margin">
              <wp:align>left</wp:align>
            </wp:positionH>
            <wp:positionV relativeFrom="paragraph">
              <wp:posOffset>1440873</wp:posOffset>
            </wp:positionV>
            <wp:extent cx="3034030" cy="2146300"/>
            <wp:effectExtent l="0" t="0" r="0" b="6350"/>
            <wp:wrapTopAndBottom/>
            <wp:docPr id="1445275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091" t="31670" r="22045" b="10917"/>
                    <a:stretch/>
                  </pic:blipFill>
                  <pic:spPr bwMode="auto">
                    <a:xfrm>
                      <a:off x="0" y="0"/>
                      <a:ext cx="3034030" cy="214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676D" w:rsidRPr="0020676D">
        <w:rPr>
          <w:rFonts w:ascii="Century Gothic" w:hAnsi="Century Gothic"/>
          <w:bCs/>
          <w:sz w:val="24"/>
          <w:szCs w:val="24"/>
          <w:lang w:val="de-AT"/>
        </w:rPr>
        <w:t xml:space="preserve">In Polen gibt es 64 Agrarschulen, die dem </w:t>
      </w:r>
      <w:r w:rsidR="00D46962">
        <w:rPr>
          <w:rFonts w:ascii="Century Gothic" w:hAnsi="Century Gothic"/>
          <w:bCs/>
          <w:sz w:val="24"/>
          <w:szCs w:val="24"/>
          <w:lang w:val="de-AT"/>
        </w:rPr>
        <w:t>p</w:t>
      </w:r>
      <w:r w:rsidR="0020676D" w:rsidRPr="0020676D">
        <w:rPr>
          <w:rFonts w:ascii="Century Gothic" w:hAnsi="Century Gothic"/>
          <w:bCs/>
          <w:sz w:val="24"/>
          <w:szCs w:val="24"/>
          <w:lang w:val="de-AT"/>
        </w:rPr>
        <w:t>olnischen Landwirtschaftsministerium untergeordnet sind.</w:t>
      </w:r>
      <w:r w:rsidR="0020676D">
        <w:rPr>
          <w:rFonts w:ascii="Century Gothic" w:hAnsi="Century Gothic"/>
          <w:bCs/>
          <w:sz w:val="24"/>
          <w:szCs w:val="24"/>
          <w:lang w:val="de-AT"/>
        </w:rPr>
        <w:t xml:space="preserve"> In diesen Schulen unterrichten 1500 Lehrer:Innen </w:t>
      </w:r>
      <w:r w:rsidR="00C0145A">
        <w:rPr>
          <w:rFonts w:ascii="Century Gothic" w:hAnsi="Century Gothic"/>
          <w:bCs/>
          <w:sz w:val="24"/>
          <w:szCs w:val="24"/>
          <w:lang w:val="de-AT"/>
        </w:rPr>
        <w:t>in</w:t>
      </w:r>
      <w:r w:rsidR="00D46962">
        <w:rPr>
          <w:rFonts w:ascii="Century Gothic" w:hAnsi="Century Gothic"/>
          <w:bCs/>
          <w:sz w:val="24"/>
          <w:szCs w:val="24"/>
          <w:lang w:val="de-AT"/>
        </w:rPr>
        <w:t xml:space="preserve"> verschiedenen grünen Ausbildungsschwerpunkte. Auffallend war beim Besuch der Agrarschule Zespol Skol</w:t>
      </w:r>
      <w:r w:rsidR="00AF0FA5">
        <w:rPr>
          <w:rFonts w:ascii="Century Gothic" w:hAnsi="Century Gothic"/>
          <w:bCs/>
          <w:sz w:val="24"/>
          <w:szCs w:val="24"/>
          <w:lang w:val="de-AT"/>
        </w:rPr>
        <w:t xml:space="preserve"> Centrum Ksztalcenia im Jadwigi</w:t>
      </w:r>
      <w:r w:rsidR="00D46962">
        <w:rPr>
          <w:rFonts w:ascii="Century Gothic" w:hAnsi="Century Gothic"/>
          <w:bCs/>
          <w:sz w:val="24"/>
          <w:szCs w:val="24"/>
          <w:lang w:val="de-AT"/>
        </w:rPr>
        <w:t xml:space="preserve"> Dziubinskie W Zdunskiej Dabrowie</w:t>
      </w:r>
      <w:r w:rsidR="00C0145A">
        <w:rPr>
          <w:rFonts w:ascii="Century Gothic" w:hAnsi="Century Gothic"/>
          <w:bCs/>
          <w:sz w:val="24"/>
          <w:szCs w:val="24"/>
          <w:lang w:val="de-AT"/>
        </w:rPr>
        <w:t>,</w:t>
      </w:r>
      <w:r w:rsidR="00AF0FA5">
        <w:rPr>
          <w:rFonts w:ascii="Century Gothic" w:hAnsi="Century Gothic"/>
          <w:bCs/>
          <w:sz w:val="24"/>
          <w:szCs w:val="24"/>
          <w:lang w:val="de-AT"/>
        </w:rPr>
        <w:t xml:space="preserve"> 100km entfernt von Warschau</w:t>
      </w:r>
      <w:r w:rsidR="00F10DCF">
        <w:rPr>
          <w:rFonts w:ascii="Century Gothic" w:hAnsi="Century Gothic"/>
          <w:bCs/>
          <w:sz w:val="24"/>
          <w:szCs w:val="24"/>
          <w:lang w:val="de-AT"/>
        </w:rPr>
        <w:t>,</w:t>
      </w:r>
      <w:r w:rsidR="00AF0FA5">
        <w:rPr>
          <w:rFonts w:ascii="Century Gothic" w:hAnsi="Century Gothic"/>
          <w:bCs/>
          <w:sz w:val="24"/>
          <w:szCs w:val="24"/>
          <w:lang w:val="de-AT"/>
        </w:rPr>
        <w:t xml:space="preserve"> die vielen In</w:t>
      </w:r>
      <w:r w:rsidR="00C0145A">
        <w:rPr>
          <w:rFonts w:ascii="Century Gothic" w:hAnsi="Century Gothic"/>
          <w:bCs/>
          <w:sz w:val="24"/>
          <w:szCs w:val="24"/>
          <w:lang w:val="de-AT"/>
        </w:rPr>
        <w:t>vestitionen</w:t>
      </w:r>
      <w:r w:rsidR="00AF0FA5">
        <w:rPr>
          <w:rFonts w:ascii="Century Gothic" w:hAnsi="Century Gothic"/>
          <w:bCs/>
          <w:sz w:val="24"/>
          <w:szCs w:val="24"/>
          <w:lang w:val="de-AT"/>
        </w:rPr>
        <w:t xml:space="preserve"> </w:t>
      </w:r>
      <w:r w:rsidR="00C0145A">
        <w:rPr>
          <w:rFonts w:ascii="Century Gothic" w:hAnsi="Century Gothic"/>
          <w:bCs/>
          <w:sz w:val="24"/>
          <w:szCs w:val="24"/>
          <w:lang w:val="de-AT"/>
        </w:rPr>
        <w:t>in den letzten Jahren in den Schulstandort</w:t>
      </w:r>
      <w:r w:rsidR="00AF0FA5">
        <w:rPr>
          <w:rFonts w:ascii="Century Gothic" w:hAnsi="Century Gothic"/>
          <w:bCs/>
          <w:sz w:val="24"/>
          <w:szCs w:val="24"/>
          <w:lang w:val="de-AT"/>
        </w:rPr>
        <w:t>.</w:t>
      </w:r>
    </w:p>
    <w:p w14:paraId="3675999A" w14:textId="34A25F86" w:rsidR="00D46962" w:rsidRPr="0020676D" w:rsidRDefault="00302595" w:rsidP="00BD5D6A">
      <w:pPr>
        <w:ind w:firstLine="708"/>
        <w:jc w:val="both"/>
        <w:rPr>
          <w:rFonts w:ascii="Century Gothic" w:hAnsi="Century Gothic"/>
          <w:bCs/>
          <w:sz w:val="24"/>
          <w:szCs w:val="24"/>
          <w:lang w:val="de-AT"/>
        </w:rPr>
      </w:pPr>
      <w:r w:rsidRPr="00B3157A">
        <w:rPr>
          <w:rFonts w:ascii="Century Gothic" w:hAnsi="Century Gothic"/>
          <w:noProof/>
          <w:sz w:val="24"/>
          <w:szCs w:val="24"/>
          <w:lang w:val="de-AT"/>
        </w:rPr>
        <mc:AlternateContent>
          <mc:Choice Requires="wps">
            <w:drawing>
              <wp:anchor distT="45720" distB="45720" distL="114300" distR="114300" simplePos="0" relativeHeight="251731968" behindDoc="0" locked="0" layoutInCell="1" allowOverlap="1" wp14:anchorId="68B7E37E" wp14:editId="0BF0A851">
                <wp:simplePos x="0" y="0"/>
                <wp:positionH relativeFrom="margin">
                  <wp:posOffset>3089563</wp:posOffset>
                </wp:positionH>
                <wp:positionV relativeFrom="paragraph">
                  <wp:posOffset>2185670</wp:posOffset>
                </wp:positionV>
                <wp:extent cx="2971800" cy="630381"/>
                <wp:effectExtent l="0" t="0" r="0" b="0"/>
                <wp:wrapNone/>
                <wp:docPr id="19069367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30381"/>
                        </a:xfrm>
                        <a:prstGeom prst="rect">
                          <a:avLst/>
                        </a:prstGeom>
                        <a:solidFill>
                          <a:srgbClr val="FFFFFF"/>
                        </a:solidFill>
                        <a:ln w="9525">
                          <a:noFill/>
                          <a:miter lim="800000"/>
                          <a:headEnd/>
                          <a:tailEnd/>
                        </a:ln>
                      </wps:spPr>
                      <wps:txbx>
                        <w:txbxContent>
                          <w:p w14:paraId="71CCA107" w14:textId="5CD95F55" w:rsidR="00302595" w:rsidRPr="00697793" w:rsidRDefault="00302595" w:rsidP="00302595">
                            <w:pPr>
                              <w:jc w:val="both"/>
                              <w:rPr>
                                <w:rFonts w:ascii="Century Gothic" w:hAnsi="Century Gothic"/>
                                <w:sz w:val="24"/>
                                <w:szCs w:val="24"/>
                                <w:lang w:val="de-AT"/>
                              </w:rPr>
                            </w:pPr>
                            <w:r>
                              <w:rPr>
                                <w:rFonts w:ascii="Century Gothic" w:hAnsi="Century Gothic"/>
                                <w:sz w:val="24"/>
                                <w:szCs w:val="24"/>
                                <w:lang w:val="de-AT"/>
                              </w:rPr>
                              <w:t>Schüler:Innen bei einer Praxiseinheit.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7E37E" id="_x0000_s1028" type="#_x0000_t202" style="position:absolute;left:0;text-align:left;margin-left:243.25pt;margin-top:172.1pt;width:234pt;height:49.65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" stroked="f">
                <v:textbox>
                  <w:txbxContent>
                    <w:p w14:paraId="71CCA107" w14:textId="5CD95F55" w:rsidR="00302595" w:rsidRPr="00697793" w:rsidRDefault="00302595" w:rsidP="00302595">
                      <w:pPr>
                        <w:jc w:val="both"/>
                        <w:rPr>
                          <w:rFonts w:ascii="Century Gothic" w:hAnsi="Century Gothic"/>
                          <w:sz w:val="24"/>
                          <w:szCs w:val="24"/>
                          <w:lang w:val="de-AT"/>
                        </w:rPr>
                      </w:pPr>
                      <w:r>
                        <w:rPr>
                          <w:rFonts w:ascii="Century Gothic" w:hAnsi="Century Gothic"/>
                          <w:sz w:val="24"/>
                          <w:szCs w:val="24"/>
                          <w:lang w:val="de-AT"/>
                        </w:rPr>
                        <w:t>Schüler:Innen bei einer Praxiseinheit.</w:t>
                      </w:r>
                    </w:p>
                  </w:txbxContent>
                </v:textbox>
                <w10:wrap anchorx="margin"/>
              </v:shape>
            </w:pict>
          </mc:Fallback>
        </mc:AlternateContent>
      </w:r>
      <w:r w:rsidRPr="00B3157A">
        <w:rPr>
          <w:rFonts w:ascii="Century Gothic" w:hAnsi="Century Gothic"/>
          <w:noProof/>
          <w:sz w:val="24"/>
          <w:szCs w:val="24"/>
          <w:lang w:val="de-AT"/>
        </w:rPr>
        <mc:AlternateContent>
          <mc:Choice Requires="wps">
            <w:drawing>
              <wp:anchor distT="45720" distB="45720" distL="114300" distR="114300" simplePos="0" relativeHeight="251726848" behindDoc="0" locked="0" layoutInCell="1" allowOverlap="1" wp14:anchorId="69B74FA6" wp14:editId="44B1B192">
                <wp:simplePos x="0" y="0"/>
                <wp:positionH relativeFrom="margin">
                  <wp:align>left</wp:align>
                </wp:positionH>
                <wp:positionV relativeFrom="paragraph">
                  <wp:posOffset>2185323</wp:posOffset>
                </wp:positionV>
                <wp:extent cx="2971800" cy="630381"/>
                <wp:effectExtent l="0" t="0" r="0" b="0"/>
                <wp:wrapNone/>
                <wp:docPr id="58618837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30381"/>
                        </a:xfrm>
                        <a:prstGeom prst="rect">
                          <a:avLst/>
                        </a:prstGeom>
                        <a:solidFill>
                          <a:srgbClr val="FFFFFF"/>
                        </a:solidFill>
                        <a:ln w="9525">
                          <a:noFill/>
                          <a:miter lim="800000"/>
                          <a:headEnd/>
                          <a:tailEnd/>
                        </a:ln>
                      </wps:spPr>
                      <wps:txbx>
                        <w:txbxContent>
                          <w:p w14:paraId="4410E5B6" w14:textId="2E80A904" w:rsidR="00BD5D6A" w:rsidRPr="00697793" w:rsidRDefault="00BD5D6A" w:rsidP="00BD5D6A">
                            <w:pPr>
                              <w:jc w:val="both"/>
                              <w:rPr>
                                <w:rFonts w:ascii="Century Gothic" w:hAnsi="Century Gothic"/>
                                <w:sz w:val="24"/>
                                <w:szCs w:val="24"/>
                                <w:lang w:val="de-AT"/>
                              </w:rPr>
                            </w:pPr>
                            <w:r>
                              <w:rPr>
                                <w:rFonts w:ascii="Century Gothic" w:hAnsi="Century Gothic"/>
                                <w:sz w:val="24"/>
                                <w:szCs w:val="24"/>
                                <w:lang w:val="de-AT"/>
                              </w:rPr>
                              <w:t>Polnischer Volksbank getanzt von den Schülern der dortigen Agrarschule</w:t>
                            </w:r>
                            <w:r w:rsidR="00302595">
                              <w:rPr>
                                <w:rFonts w:ascii="Century Gothic" w:hAnsi="Century Gothic"/>
                                <w:sz w:val="24"/>
                                <w:szCs w:val="24"/>
                                <w:lang w:val="de-A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74FA6" id="_x0000_s1029" type="#_x0000_t202" style="position:absolute;left:0;text-align:left;margin-left:0;margin-top:172.05pt;width:234pt;height:49.65pt;z-index:251726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" stroked="f">
                <v:textbox>
                  <w:txbxContent>
                    <w:p w14:paraId="4410E5B6" w14:textId="2E80A904" w:rsidR="00BD5D6A" w:rsidRPr="00697793" w:rsidRDefault="00BD5D6A" w:rsidP="00BD5D6A">
                      <w:pPr>
                        <w:jc w:val="both"/>
                        <w:rPr>
                          <w:rFonts w:ascii="Century Gothic" w:hAnsi="Century Gothic"/>
                          <w:sz w:val="24"/>
                          <w:szCs w:val="24"/>
                          <w:lang w:val="de-AT"/>
                        </w:rPr>
                      </w:pPr>
                      <w:r>
                        <w:rPr>
                          <w:rFonts w:ascii="Century Gothic" w:hAnsi="Century Gothic"/>
                          <w:sz w:val="24"/>
                          <w:szCs w:val="24"/>
                          <w:lang w:val="de-AT"/>
                        </w:rPr>
                        <w:t>Polnischer Volksbank getanzt von den Schülern der dortigen Agrarschule</w:t>
                      </w:r>
                      <w:r w:rsidR="00302595">
                        <w:rPr>
                          <w:rFonts w:ascii="Century Gothic" w:hAnsi="Century Gothic"/>
                          <w:sz w:val="24"/>
                          <w:szCs w:val="24"/>
                          <w:lang w:val="de-AT"/>
                        </w:rPr>
                        <w:t>.</w:t>
                      </w:r>
                    </w:p>
                  </w:txbxContent>
                </v:textbox>
                <w10:wrap anchorx="margin"/>
              </v:shape>
            </w:pict>
          </mc:Fallback>
        </mc:AlternateContent>
      </w:r>
    </w:p>
    <w:p w14:paraId="79764BF0" w14:textId="2543E31F" w:rsidR="00BD5D6A" w:rsidRDefault="00BD5D6A" w:rsidP="007838D3">
      <w:pPr>
        <w:jc w:val="both"/>
        <w:rPr>
          <w:rFonts w:ascii="Century Gothic" w:hAnsi="Century Gothic"/>
          <w:b/>
          <w:sz w:val="24"/>
          <w:szCs w:val="24"/>
          <w:lang w:val="de-AT"/>
        </w:rPr>
      </w:pPr>
    </w:p>
    <w:p w14:paraId="067C13F3" w14:textId="2AA14793" w:rsidR="00F8317B" w:rsidRDefault="00F8317B" w:rsidP="007838D3">
      <w:pPr>
        <w:jc w:val="both"/>
        <w:rPr>
          <w:rFonts w:ascii="Century Gothic" w:hAnsi="Century Gothic"/>
          <w:b/>
          <w:sz w:val="24"/>
          <w:szCs w:val="24"/>
          <w:lang w:val="de-AT"/>
        </w:rPr>
      </w:pPr>
      <w:r>
        <w:rPr>
          <w:rFonts w:ascii="Century Gothic" w:hAnsi="Century Gothic"/>
          <w:b/>
          <w:sz w:val="24"/>
          <w:szCs w:val="24"/>
          <w:lang w:val="de-AT"/>
        </w:rPr>
        <w:t>Klingler:</w:t>
      </w:r>
      <w:r w:rsidR="003800BC">
        <w:rPr>
          <w:rFonts w:ascii="Century Gothic" w:hAnsi="Century Gothic"/>
          <w:b/>
          <w:sz w:val="24"/>
          <w:szCs w:val="24"/>
          <w:lang w:val="de-AT"/>
        </w:rPr>
        <w:t xml:space="preserve"> </w:t>
      </w:r>
      <w:r w:rsidR="003C6664">
        <w:rPr>
          <w:rFonts w:ascii="Century Gothic" w:hAnsi="Century Gothic"/>
          <w:bCs/>
          <w:sz w:val="24"/>
          <w:szCs w:val="24"/>
          <w:lang w:val="de-AT"/>
        </w:rPr>
        <w:t>Klimawandel und deren Folgen sind nicht nur ein österreichisches Problem, sondern ein weltweites</w:t>
      </w:r>
      <w:r w:rsidR="005F755F">
        <w:rPr>
          <w:rFonts w:ascii="Century Gothic" w:hAnsi="Century Gothic"/>
          <w:bCs/>
          <w:sz w:val="24"/>
          <w:szCs w:val="24"/>
          <w:lang w:val="de-AT"/>
        </w:rPr>
        <w:t xml:space="preserve">, welches zu lösen ist. Bei diesem Meeting hat sich ein ganzes Netzwerk aus Europa mit der Frage beschäftigt, wie </w:t>
      </w:r>
      <w:r w:rsidR="0028016B">
        <w:rPr>
          <w:rFonts w:ascii="Century Gothic" w:hAnsi="Century Gothic"/>
          <w:bCs/>
          <w:sz w:val="24"/>
          <w:szCs w:val="24"/>
          <w:lang w:val="de-AT"/>
        </w:rPr>
        <w:t xml:space="preserve">nachhaltige Bildung </w:t>
      </w:r>
      <w:r w:rsidR="00D442C5">
        <w:rPr>
          <w:rFonts w:ascii="Century Gothic" w:hAnsi="Century Gothic"/>
          <w:bCs/>
          <w:sz w:val="24"/>
          <w:szCs w:val="24"/>
          <w:lang w:val="de-AT"/>
        </w:rPr>
        <w:t xml:space="preserve">im Agrarbereich ausschauen könnte und </w:t>
      </w:r>
      <w:r w:rsidR="0028016B">
        <w:rPr>
          <w:rFonts w:ascii="Century Gothic" w:hAnsi="Century Gothic"/>
          <w:bCs/>
          <w:sz w:val="24"/>
          <w:szCs w:val="24"/>
          <w:lang w:val="de-AT"/>
        </w:rPr>
        <w:t>wie dieses Wissen an künftige Generationen weitergegeben werden kann. Dieses Wissen möchte ich verstärkt in meiner Schule im Unterricht einsetzen.</w:t>
      </w:r>
      <w:r w:rsidR="00CD2366">
        <w:rPr>
          <w:rFonts w:ascii="Century Gothic" w:hAnsi="Century Gothic"/>
          <w:bCs/>
          <w:sz w:val="24"/>
          <w:szCs w:val="24"/>
          <w:lang w:val="de-AT"/>
        </w:rPr>
        <w:t xml:space="preserve"> </w:t>
      </w:r>
      <w:r w:rsidR="00AF0FA5">
        <w:rPr>
          <w:rFonts w:ascii="Century Gothic" w:hAnsi="Century Gothic"/>
          <w:bCs/>
          <w:sz w:val="24"/>
          <w:szCs w:val="24"/>
          <w:lang w:val="de-AT"/>
        </w:rPr>
        <w:t>Des Weiteren</w:t>
      </w:r>
      <w:r w:rsidR="00005E32">
        <w:rPr>
          <w:rFonts w:ascii="Century Gothic" w:hAnsi="Century Gothic"/>
          <w:bCs/>
          <w:sz w:val="24"/>
          <w:szCs w:val="24"/>
          <w:lang w:val="de-AT"/>
        </w:rPr>
        <w:t xml:space="preserve"> </w:t>
      </w:r>
      <w:r w:rsidR="00AF0FA5">
        <w:rPr>
          <w:rFonts w:ascii="Century Gothic" w:hAnsi="Century Gothic"/>
          <w:bCs/>
          <w:sz w:val="24"/>
          <w:szCs w:val="24"/>
          <w:lang w:val="de-AT"/>
        </w:rPr>
        <w:t>konnte ich weiter meine europäischen Kontakte stärken. Vielleicht ergibt sich daraus ein Schüleraustauschprojekt zwischen meinen und schwedischen Schülern. Vielen Dank an Europea Austria für die Ermöglichung der Teilnahme bei dem Meeting in Warschau.</w:t>
      </w:r>
    </w:p>
    <w:p w14:paraId="2661FF09" w14:textId="748F034A" w:rsidR="00F8317B" w:rsidRPr="00B70548" w:rsidRDefault="00F8317B" w:rsidP="007838D3">
      <w:pPr>
        <w:jc w:val="both"/>
        <w:rPr>
          <w:rFonts w:ascii="Century Gothic" w:hAnsi="Century Gothic"/>
          <w:sz w:val="24"/>
          <w:szCs w:val="24"/>
          <w:lang w:val="de-AT"/>
        </w:rPr>
      </w:pPr>
    </w:p>
    <w:p w14:paraId="363B0FD9" w14:textId="044CDD89" w:rsidR="00B70548" w:rsidRDefault="00F8317B" w:rsidP="00630E25">
      <w:pPr>
        <w:jc w:val="both"/>
        <w:rPr>
          <w:noProof/>
        </w:rPr>
      </w:pPr>
      <w:r w:rsidRPr="00636F9D">
        <w:rPr>
          <w:rFonts w:ascii="Century Gothic" w:hAnsi="Century Gothic"/>
          <w:b/>
          <w:sz w:val="24"/>
          <w:szCs w:val="24"/>
          <w:lang w:val="de-AT"/>
        </w:rPr>
        <w:t>Prietl:</w:t>
      </w:r>
      <w:r>
        <w:rPr>
          <w:rFonts w:ascii="Century Gothic" w:hAnsi="Century Gothic"/>
          <w:b/>
          <w:sz w:val="24"/>
          <w:szCs w:val="24"/>
          <w:lang w:val="de-AT"/>
        </w:rPr>
        <w:t xml:space="preserve"> </w:t>
      </w:r>
      <w:r w:rsidR="00D618AB" w:rsidRPr="00D618AB">
        <w:rPr>
          <w:rFonts w:ascii="Century Gothic" w:hAnsi="Century Gothic"/>
          <w:bCs/>
          <w:sz w:val="24"/>
          <w:szCs w:val="24"/>
          <w:lang w:val="de-AT"/>
        </w:rPr>
        <w:t xml:space="preserve">Das </w:t>
      </w:r>
      <w:r w:rsidR="00D618AB" w:rsidRPr="006B703B">
        <w:rPr>
          <w:rFonts w:ascii="Century Gothic" w:hAnsi="Century Gothic"/>
          <w:bCs/>
          <w:sz w:val="24"/>
          <w:szCs w:val="24"/>
          <w:lang w:val="de-AT"/>
        </w:rPr>
        <w:t xml:space="preserve">hohe </w:t>
      </w:r>
      <w:r w:rsidR="006B703B" w:rsidRPr="006B703B">
        <w:rPr>
          <w:rFonts w:ascii="Century Gothic" w:hAnsi="Century Gothic"/>
          <w:bCs/>
          <w:sz w:val="24"/>
          <w:szCs w:val="24"/>
          <w:lang w:val="de-AT"/>
        </w:rPr>
        <w:t xml:space="preserve">Niveau der </w:t>
      </w:r>
      <w:r w:rsidR="006B703B">
        <w:rPr>
          <w:rFonts w:ascii="Century Gothic" w:hAnsi="Century Gothic"/>
          <w:bCs/>
          <w:sz w:val="24"/>
          <w:szCs w:val="24"/>
          <w:lang w:val="de-AT"/>
        </w:rPr>
        <w:t>Produktion in der polnischen Landwirt</w:t>
      </w:r>
      <w:r w:rsidR="00641098">
        <w:rPr>
          <w:rFonts w:ascii="Century Gothic" w:hAnsi="Century Gothic"/>
          <w:bCs/>
          <w:sz w:val="24"/>
          <w:szCs w:val="24"/>
          <w:lang w:val="de-AT"/>
        </w:rPr>
        <w:t>schaft</w:t>
      </w:r>
      <w:r w:rsidR="006B703B">
        <w:rPr>
          <w:rFonts w:ascii="Century Gothic" w:hAnsi="Century Gothic"/>
          <w:bCs/>
          <w:sz w:val="24"/>
          <w:szCs w:val="24"/>
          <w:lang w:val="de-AT"/>
        </w:rPr>
        <w:t xml:space="preserve"> spiegelt sich einerseits in der </w:t>
      </w:r>
      <w:r w:rsidR="00641098">
        <w:rPr>
          <w:rFonts w:ascii="Century Gothic" w:hAnsi="Century Gothic"/>
          <w:bCs/>
          <w:sz w:val="24"/>
          <w:szCs w:val="24"/>
          <w:lang w:val="de-AT"/>
        </w:rPr>
        <w:t xml:space="preserve">technischen </w:t>
      </w:r>
      <w:r w:rsidR="00634D96">
        <w:rPr>
          <w:rFonts w:ascii="Century Gothic" w:hAnsi="Century Gothic"/>
          <w:bCs/>
          <w:sz w:val="24"/>
          <w:szCs w:val="24"/>
          <w:lang w:val="de-AT"/>
        </w:rPr>
        <w:t xml:space="preserve">und baulichen </w:t>
      </w:r>
      <w:r w:rsidR="006B703B">
        <w:rPr>
          <w:rFonts w:ascii="Century Gothic" w:hAnsi="Century Gothic"/>
          <w:bCs/>
          <w:sz w:val="24"/>
          <w:szCs w:val="24"/>
          <w:lang w:val="de-AT"/>
        </w:rPr>
        <w:t xml:space="preserve">Ausstattung und andererseits </w:t>
      </w:r>
      <w:r w:rsidR="00641098">
        <w:rPr>
          <w:rFonts w:ascii="Century Gothic" w:hAnsi="Century Gothic"/>
          <w:bCs/>
          <w:sz w:val="24"/>
          <w:szCs w:val="24"/>
          <w:lang w:val="de-AT"/>
        </w:rPr>
        <w:t xml:space="preserve">im </w:t>
      </w:r>
      <w:r w:rsidR="00641098">
        <w:rPr>
          <w:rFonts w:ascii="Century Gothic" w:hAnsi="Century Gothic"/>
          <w:bCs/>
          <w:sz w:val="24"/>
          <w:szCs w:val="24"/>
          <w:lang w:val="de-AT"/>
        </w:rPr>
        <w:lastRenderedPageBreak/>
        <w:t xml:space="preserve">Curriculum der besichtigten Schule wider. Ob Melkroboter </w:t>
      </w:r>
      <w:r w:rsidR="00634D96">
        <w:rPr>
          <w:rFonts w:ascii="Century Gothic" w:hAnsi="Century Gothic"/>
          <w:bCs/>
          <w:sz w:val="24"/>
          <w:szCs w:val="24"/>
          <w:lang w:val="de-AT"/>
        </w:rPr>
        <w:t>und</w:t>
      </w:r>
      <w:r w:rsidR="00641098">
        <w:rPr>
          <w:rFonts w:ascii="Century Gothic" w:hAnsi="Century Gothic"/>
          <w:bCs/>
          <w:sz w:val="24"/>
          <w:szCs w:val="24"/>
          <w:lang w:val="de-AT"/>
        </w:rPr>
        <w:t xml:space="preserve"> Biogasanlage in der Milchviehhaltung</w:t>
      </w:r>
      <w:r w:rsidR="00634D96">
        <w:rPr>
          <w:rFonts w:ascii="Century Gothic" w:hAnsi="Century Gothic"/>
          <w:bCs/>
          <w:sz w:val="24"/>
          <w:szCs w:val="24"/>
          <w:lang w:val="de-AT"/>
        </w:rPr>
        <w:t>,</w:t>
      </w:r>
      <w:r w:rsidR="00641098">
        <w:rPr>
          <w:rFonts w:ascii="Century Gothic" w:hAnsi="Century Gothic"/>
          <w:bCs/>
          <w:sz w:val="24"/>
          <w:szCs w:val="24"/>
          <w:lang w:val="de-AT"/>
        </w:rPr>
        <w:t xml:space="preserve"> oder die Programmierung des selbstfahrenden Hack</w:t>
      </w:r>
      <w:r w:rsidR="00634D96">
        <w:rPr>
          <w:rFonts w:ascii="Century Gothic" w:hAnsi="Century Gothic"/>
          <w:bCs/>
          <w:sz w:val="24"/>
          <w:szCs w:val="24"/>
          <w:lang w:val="de-AT"/>
        </w:rPr>
        <w:t xml:space="preserve">roboters, die Schülerinnen und Schüler werden in Theorie und Praxis auf einen aktuellen Wissensstand gebracht. </w:t>
      </w:r>
      <w:r w:rsidR="00630E25">
        <w:rPr>
          <w:rFonts w:ascii="Century Gothic" w:hAnsi="Century Gothic"/>
          <w:bCs/>
          <w:sz w:val="24"/>
          <w:szCs w:val="24"/>
          <w:lang w:val="de-AT"/>
        </w:rPr>
        <w:t>Beeindruckend war a</w:t>
      </w:r>
      <w:r w:rsidR="00634D96">
        <w:rPr>
          <w:rFonts w:ascii="Century Gothic" w:hAnsi="Century Gothic"/>
          <w:bCs/>
          <w:sz w:val="24"/>
          <w:szCs w:val="24"/>
          <w:lang w:val="de-AT"/>
        </w:rPr>
        <w:t xml:space="preserve">uch </w:t>
      </w:r>
      <w:r w:rsidR="00630E25">
        <w:rPr>
          <w:rFonts w:ascii="Century Gothic" w:hAnsi="Century Gothic"/>
          <w:bCs/>
          <w:sz w:val="24"/>
          <w:szCs w:val="24"/>
          <w:lang w:val="de-AT"/>
        </w:rPr>
        <w:t>die</w:t>
      </w:r>
      <w:r w:rsidR="00634D96">
        <w:rPr>
          <w:rFonts w:ascii="Century Gothic" w:hAnsi="Century Gothic"/>
          <w:bCs/>
          <w:sz w:val="24"/>
          <w:szCs w:val="24"/>
          <w:lang w:val="de-AT"/>
        </w:rPr>
        <w:t xml:space="preserve"> Forschungsabteilung der veterinärmedizinischen Universität in Wolica</w:t>
      </w:r>
      <w:r w:rsidR="00630E25">
        <w:rPr>
          <w:rFonts w:ascii="Century Gothic" w:hAnsi="Century Gothic"/>
          <w:bCs/>
          <w:sz w:val="24"/>
          <w:szCs w:val="24"/>
          <w:lang w:val="de-AT"/>
        </w:rPr>
        <w:t>. Die Diagnosetechnik (CT und MRT) und das</w:t>
      </w:r>
      <w:r w:rsidR="00634D96">
        <w:rPr>
          <w:rFonts w:ascii="Century Gothic" w:hAnsi="Century Gothic"/>
          <w:bCs/>
          <w:sz w:val="24"/>
          <w:szCs w:val="24"/>
          <w:lang w:val="de-AT"/>
        </w:rPr>
        <w:t xml:space="preserve"> T</w:t>
      </w:r>
      <w:r w:rsidR="00D67E86">
        <w:rPr>
          <w:rFonts w:ascii="Century Gothic" w:hAnsi="Century Gothic"/>
          <w:bCs/>
          <w:sz w:val="24"/>
          <w:szCs w:val="24"/>
          <w:lang w:val="de-AT"/>
        </w:rPr>
        <w:t xml:space="preserve">hema der künstlichen Befruchtung </w:t>
      </w:r>
      <w:r w:rsidR="00630E25">
        <w:rPr>
          <w:rFonts w:ascii="Century Gothic" w:hAnsi="Century Gothic"/>
          <w:bCs/>
          <w:sz w:val="24"/>
          <w:szCs w:val="24"/>
          <w:lang w:val="de-AT"/>
        </w:rPr>
        <w:t>bei Sportpferden befinden sich mittlerweile auf dem Level der Humanmedizin!</w:t>
      </w:r>
    </w:p>
    <w:p w14:paraId="17B6D681" w14:textId="13DB84C6" w:rsidR="00BD5D6A" w:rsidRDefault="00630E25" w:rsidP="00BD5D6A">
      <w:pPr>
        <w:rPr>
          <w:noProof/>
        </w:rPr>
      </w:pPr>
      <w:r>
        <w:rPr>
          <w:noProof/>
        </w:rPr>
        <w:drawing>
          <wp:anchor distT="0" distB="0" distL="114300" distR="114300" simplePos="0" relativeHeight="251732992" behindDoc="1" locked="0" layoutInCell="1" allowOverlap="1" wp14:anchorId="26EE4C68" wp14:editId="42413A93">
            <wp:simplePos x="0" y="0"/>
            <wp:positionH relativeFrom="page">
              <wp:posOffset>914376</wp:posOffset>
            </wp:positionH>
            <wp:positionV relativeFrom="paragraph">
              <wp:posOffset>5380</wp:posOffset>
            </wp:positionV>
            <wp:extent cx="4600800" cy="3448800"/>
            <wp:effectExtent l="0" t="0" r="9525" b="0"/>
            <wp:wrapTight wrapText="bothSides">
              <wp:wrapPolygon edited="0">
                <wp:start x="0" y="0"/>
                <wp:lineTo x="0" y="21477"/>
                <wp:lineTo x="21555" y="21477"/>
                <wp:lineTo x="21555" y="0"/>
                <wp:lineTo x="0" y="0"/>
              </wp:wrapPolygon>
            </wp:wrapTight>
            <wp:docPr id="143107397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00800" cy="344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A8E231" w14:textId="46E49188" w:rsidR="00BD5D6A" w:rsidRDefault="00BD5D6A" w:rsidP="00BD5D6A">
      <w:pPr>
        <w:rPr>
          <w:i/>
          <w:sz w:val="22"/>
          <w:lang w:val="de-AT"/>
        </w:rPr>
      </w:pPr>
    </w:p>
    <w:p w14:paraId="3EC487CA" w14:textId="57088FFD" w:rsidR="00630E25" w:rsidRDefault="00630E25" w:rsidP="00BD5D6A">
      <w:pPr>
        <w:rPr>
          <w:i/>
          <w:sz w:val="22"/>
          <w:lang w:val="de-AT"/>
        </w:rPr>
      </w:pPr>
    </w:p>
    <w:p w14:paraId="78A06665" w14:textId="77CC788C" w:rsidR="00630E25" w:rsidRDefault="00630E25" w:rsidP="00BD5D6A">
      <w:pPr>
        <w:rPr>
          <w:i/>
          <w:sz w:val="22"/>
          <w:lang w:val="de-AT"/>
        </w:rPr>
      </w:pPr>
    </w:p>
    <w:p w14:paraId="7A3995C2" w14:textId="5DB1D223" w:rsidR="00630E25" w:rsidRDefault="00630E25" w:rsidP="00BD5D6A">
      <w:pPr>
        <w:rPr>
          <w:i/>
          <w:sz w:val="22"/>
          <w:lang w:val="de-AT"/>
        </w:rPr>
      </w:pPr>
    </w:p>
    <w:p w14:paraId="09D76B06" w14:textId="283184A5" w:rsidR="00630E25" w:rsidRDefault="00630E25" w:rsidP="00BD5D6A">
      <w:pPr>
        <w:rPr>
          <w:i/>
          <w:sz w:val="22"/>
          <w:lang w:val="de-AT"/>
        </w:rPr>
      </w:pPr>
    </w:p>
    <w:p w14:paraId="0EBA8204" w14:textId="241A7F4A" w:rsidR="00630E25" w:rsidRDefault="00630E25" w:rsidP="00BD5D6A">
      <w:pPr>
        <w:rPr>
          <w:i/>
          <w:sz w:val="22"/>
          <w:lang w:val="de-AT"/>
        </w:rPr>
      </w:pPr>
    </w:p>
    <w:p w14:paraId="2791F753" w14:textId="25CA02E5" w:rsidR="00630E25" w:rsidRDefault="00630E25" w:rsidP="00BD5D6A">
      <w:pPr>
        <w:rPr>
          <w:i/>
          <w:sz w:val="22"/>
          <w:lang w:val="de-AT"/>
        </w:rPr>
      </w:pPr>
    </w:p>
    <w:p w14:paraId="51DDD991" w14:textId="46F0695D" w:rsidR="00630E25" w:rsidRDefault="00630E25" w:rsidP="00BD5D6A">
      <w:pPr>
        <w:rPr>
          <w:i/>
          <w:sz w:val="22"/>
          <w:lang w:val="de-AT"/>
        </w:rPr>
      </w:pPr>
    </w:p>
    <w:p w14:paraId="1006FEE3" w14:textId="77777777" w:rsidR="00630E25" w:rsidRDefault="00630E25" w:rsidP="00BD5D6A">
      <w:pPr>
        <w:rPr>
          <w:i/>
          <w:sz w:val="22"/>
          <w:lang w:val="de-AT"/>
        </w:rPr>
      </w:pPr>
    </w:p>
    <w:p w14:paraId="5AAC2A37" w14:textId="678155A7" w:rsidR="00630E25" w:rsidRDefault="00630E25" w:rsidP="00BD5D6A">
      <w:pPr>
        <w:rPr>
          <w:i/>
          <w:sz w:val="22"/>
          <w:lang w:val="de-AT"/>
        </w:rPr>
      </w:pPr>
    </w:p>
    <w:p w14:paraId="67BFCA92" w14:textId="042AA670" w:rsidR="00630E25" w:rsidRDefault="00630E25" w:rsidP="00BD5D6A">
      <w:pPr>
        <w:rPr>
          <w:i/>
          <w:sz w:val="22"/>
          <w:lang w:val="de-AT"/>
        </w:rPr>
      </w:pPr>
      <w:r w:rsidRPr="00B3157A">
        <w:rPr>
          <w:rFonts w:ascii="Century Gothic" w:hAnsi="Century Gothic"/>
          <w:noProof/>
          <w:sz w:val="24"/>
          <w:szCs w:val="24"/>
          <w:lang w:val="de-AT"/>
        </w:rPr>
        <mc:AlternateContent>
          <mc:Choice Requires="wps">
            <w:drawing>
              <wp:anchor distT="45720" distB="45720" distL="114300" distR="114300" simplePos="0" relativeHeight="251728896" behindDoc="0" locked="0" layoutInCell="1" allowOverlap="1" wp14:anchorId="73E32C01" wp14:editId="733FC0B8">
                <wp:simplePos x="0" y="0"/>
                <wp:positionH relativeFrom="margin">
                  <wp:align>left</wp:align>
                </wp:positionH>
                <wp:positionV relativeFrom="paragraph">
                  <wp:posOffset>2875</wp:posOffset>
                </wp:positionV>
                <wp:extent cx="6365875" cy="387350"/>
                <wp:effectExtent l="0" t="0" r="0" b="0"/>
                <wp:wrapNone/>
                <wp:docPr id="8861263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5875" cy="387350"/>
                        </a:xfrm>
                        <a:prstGeom prst="rect">
                          <a:avLst/>
                        </a:prstGeom>
                        <a:solidFill>
                          <a:srgbClr val="FFFFFF"/>
                        </a:solidFill>
                        <a:ln w="9525">
                          <a:noFill/>
                          <a:miter lim="800000"/>
                          <a:headEnd/>
                          <a:tailEnd/>
                        </a:ln>
                      </wps:spPr>
                      <wps:txbx>
                        <w:txbxContent>
                          <w:p w14:paraId="7FC53688" w14:textId="45B8D521" w:rsidR="00BD5D6A" w:rsidRPr="00697793" w:rsidRDefault="00302595" w:rsidP="00BD5D6A">
                            <w:pPr>
                              <w:jc w:val="both"/>
                              <w:rPr>
                                <w:rFonts w:ascii="Century Gothic" w:hAnsi="Century Gothic"/>
                                <w:sz w:val="24"/>
                                <w:szCs w:val="24"/>
                                <w:lang w:val="de-AT"/>
                              </w:rPr>
                            </w:pPr>
                            <w:r>
                              <w:rPr>
                                <w:rFonts w:ascii="Century Gothic" w:hAnsi="Century Gothic"/>
                                <w:sz w:val="24"/>
                                <w:szCs w:val="24"/>
                                <w:lang w:val="de-AT"/>
                              </w:rPr>
                              <w:t>Schloss Wilanow in seinem Glanze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32C01" id="_x0000_s1030" type="#_x0000_t202" style="position:absolute;margin-left:0;margin-top:.25pt;width:501.25pt;height:30.5pt;z-index:251728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" stroked="f">
                <v:textbox>
                  <w:txbxContent>
                    <w:p w14:paraId="7FC53688" w14:textId="45B8D521" w:rsidR="00BD5D6A" w:rsidRPr="00697793" w:rsidRDefault="00302595" w:rsidP="00BD5D6A">
                      <w:pPr>
                        <w:jc w:val="both"/>
                        <w:rPr>
                          <w:rFonts w:ascii="Century Gothic" w:hAnsi="Century Gothic"/>
                          <w:sz w:val="24"/>
                          <w:szCs w:val="24"/>
                          <w:lang w:val="de-AT"/>
                        </w:rPr>
                      </w:pPr>
                      <w:r>
                        <w:rPr>
                          <w:rFonts w:ascii="Century Gothic" w:hAnsi="Century Gothic"/>
                          <w:sz w:val="24"/>
                          <w:szCs w:val="24"/>
                          <w:lang w:val="de-AT"/>
                        </w:rPr>
                        <w:t>Schloss Wilanow in seinem Glanze</w:t>
                      </w:r>
                    </w:p>
                  </w:txbxContent>
                </v:textbox>
                <w10:wrap anchorx="margin"/>
              </v:shape>
            </w:pict>
          </mc:Fallback>
        </mc:AlternateContent>
      </w:r>
    </w:p>
    <w:p w14:paraId="668682B6" w14:textId="428DD5B9" w:rsidR="00630E25" w:rsidRDefault="00630E25" w:rsidP="00BD5D6A">
      <w:pPr>
        <w:rPr>
          <w:i/>
          <w:sz w:val="22"/>
          <w:lang w:val="de-AT"/>
        </w:rPr>
      </w:pPr>
    </w:p>
    <w:p w14:paraId="12DBDAE4" w14:textId="6504D66E" w:rsidR="00105608" w:rsidRDefault="00BD5D6A" w:rsidP="00302595">
      <w:pPr>
        <w:rPr>
          <w:color w:val="000000"/>
          <w:szCs w:val="27"/>
        </w:rPr>
      </w:pPr>
      <w:r>
        <w:rPr>
          <w:i/>
          <w:sz w:val="22"/>
          <w:lang w:val="de-AT"/>
        </w:rPr>
        <w:t>Bericht</w:t>
      </w:r>
      <w:r w:rsidRPr="008955E0">
        <w:rPr>
          <w:i/>
          <w:sz w:val="22"/>
          <w:lang w:val="de-AT"/>
        </w:rPr>
        <w:t>:</w:t>
      </w:r>
      <w:r>
        <w:rPr>
          <w:i/>
          <w:sz w:val="22"/>
          <w:lang w:val="de-AT"/>
        </w:rPr>
        <w:t xml:space="preserve"> Florian Klingler</w:t>
      </w:r>
    </w:p>
    <w:p w14:paraId="17691540" w14:textId="66839006" w:rsidR="00105608" w:rsidRDefault="00105608" w:rsidP="00105608">
      <w:pPr>
        <w:jc w:val="center"/>
        <w:rPr>
          <w:color w:val="000000"/>
          <w:szCs w:val="27"/>
        </w:rPr>
      </w:pPr>
    </w:p>
    <w:p w14:paraId="6DE7B4FB" w14:textId="6513EE78" w:rsidR="00AB3FA2" w:rsidRDefault="00AB3FA2" w:rsidP="00105608">
      <w:pPr>
        <w:jc w:val="center"/>
        <w:rPr>
          <w:color w:val="000000"/>
          <w:szCs w:val="27"/>
        </w:rPr>
      </w:pPr>
      <w:r>
        <w:rPr>
          <w:noProof/>
          <w:lang w:val="de-AT"/>
        </w:rPr>
        <w:drawing>
          <wp:anchor distT="0" distB="0" distL="114300" distR="114300" simplePos="0" relativeHeight="251716608" behindDoc="1" locked="0" layoutInCell="1" allowOverlap="1" wp14:anchorId="7FCF81B2" wp14:editId="6FA6C66B">
            <wp:simplePos x="0" y="0"/>
            <wp:positionH relativeFrom="page">
              <wp:align>center</wp:align>
            </wp:positionH>
            <wp:positionV relativeFrom="paragraph">
              <wp:posOffset>222250</wp:posOffset>
            </wp:positionV>
            <wp:extent cx="1333500" cy="330835"/>
            <wp:effectExtent l="0" t="0" r="0" b="0"/>
            <wp:wrapTight wrapText="bothSides">
              <wp:wrapPolygon edited="0">
                <wp:start x="0" y="0"/>
                <wp:lineTo x="0" y="19900"/>
                <wp:lineTo x="21291" y="19900"/>
                <wp:lineTo x="21291"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496" t="35728" r="4641" b="22843"/>
                    <a:stretch/>
                  </pic:blipFill>
                  <pic:spPr bwMode="auto">
                    <a:xfrm>
                      <a:off x="0" y="0"/>
                      <a:ext cx="1333500" cy="330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0A6B3C" w14:textId="0EA0335C" w:rsidR="00AB3FA2" w:rsidRDefault="00AB3FA2" w:rsidP="00105608">
      <w:pPr>
        <w:jc w:val="center"/>
        <w:rPr>
          <w:color w:val="000000"/>
          <w:szCs w:val="27"/>
        </w:rPr>
      </w:pPr>
    </w:p>
    <w:p w14:paraId="35610979" w14:textId="7CBCED96" w:rsidR="00105608" w:rsidRDefault="00105608" w:rsidP="00105608">
      <w:pPr>
        <w:jc w:val="center"/>
        <w:rPr>
          <w:rFonts w:ascii="Century Gothic" w:hAnsi="Century Gothic"/>
          <w:sz w:val="24"/>
          <w:szCs w:val="24"/>
          <w:lang w:val="de-AT"/>
        </w:rPr>
      </w:pPr>
      <w:r w:rsidRPr="00105608">
        <w:rPr>
          <w:color w:val="000000"/>
          <w:szCs w:val="27"/>
        </w:rPr>
        <w:t>"</w:t>
      </w:r>
      <w:r w:rsidRPr="00105608">
        <w:rPr>
          <w:rFonts w:ascii="Century Gothic" w:hAnsi="Century Gothic"/>
          <w:sz w:val="18"/>
          <w:szCs w:val="24"/>
          <w:lang w:val="de-AT"/>
        </w:rPr>
        <w:t xml:space="preserve">Dieses Projekt wurde mit Unterstützung der Europäischen Kommission finanziert. Die Verantwortung für den Inhalt dieser Veröffentlichung trägt allein der Verfasser; die Kommission haftet nicht für die weitere </w:t>
      </w:r>
      <w:r>
        <w:rPr>
          <w:rFonts w:ascii="Century Gothic" w:hAnsi="Century Gothic"/>
          <w:sz w:val="18"/>
          <w:szCs w:val="24"/>
          <w:lang w:val="de-AT"/>
        </w:rPr>
        <w:t xml:space="preserve">     </w:t>
      </w:r>
      <w:r w:rsidRPr="00105608">
        <w:rPr>
          <w:rFonts w:ascii="Century Gothic" w:hAnsi="Century Gothic"/>
          <w:sz w:val="18"/>
          <w:szCs w:val="24"/>
          <w:lang w:val="de-AT"/>
        </w:rPr>
        <w:t>Verwendung der darin enthaltenen Angaben</w:t>
      </w:r>
      <w:r>
        <w:rPr>
          <w:rFonts w:ascii="Century Gothic" w:hAnsi="Century Gothic"/>
          <w:sz w:val="18"/>
          <w:szCs w:val="24"/>
          <w:lang w:val="de-AT"/>
        </w:rPr>
        <w:t>.“</w:t>
      </w:r>
    </w:p>
    <w:sectPr w:rsidR="00105608" w:rsidSect="009F3877">
      <w:footerReference w:type="default" r:id="rId16"/>
      <w:pgSz w:w="11906" w:h="16838"/>
      <w:pgMar w:top="709" w:right="1134" w:bottom="1134" w:left="1418" w:header="709" w:footer="5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54678" w14:textId="77777777" w:rsidR="00CE5548" w:rsidRDefault="00CE5548" w:rsidP="00E82947">
      <w:pPr>
        <w:spacing w:before="0" w:after="0" w:line="240" w:lineRule="auto"/>
      </w:pPr>
      <w:r>
        <w:separator/>
      </w:r>
    </w:p>
  </w:endnote>
  <w:endnote w:type="continuationSeparator" w:id="0">
    <w:p w14:paraId="20726BA5" w14:textId="77777777" w:rsidR="00CE5548" w:rsidRDefault="00CE5548" w:rsidP="00E8294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A2A4D" w14:textId="77777777" w:rsidR="00DD5E5B" w:rsidRDefault="005771A0" w:rsidP="005771A0">
    <w:pPr>
      <w:pStyle w:val="Fuzeile"/>
      <w:jc w:val="right"/>
    </w:pPr>
    <w:r>
      <w:fldChar w:fldCharType="begin"/>
    </w:r>
    <w:r>
      <w:instrText>PAGE   \* MERGEFORMAT</w:instrText>
    </w:r>
    <w:r>
      <w:fldChar w:fldCharType="separate"/>
    </w:r>
    <w:r w:rsidR="008C7A91">
      <w:rPr>
        <w:noProof/>
      </w:rPr>
      <w:t>3</w:t>
    </w:r>
    <w:r>
      <w:fldChar w:fldCharType="end"/>
    </w:r>
    <w:r w:rsidR="00DD5E5B">
      <w:rPr>
        <w:noProof/>
        <w:lang w:val="de-AT"/>
      </w:rPr>
      <w:drawing>
        <wp:anchor distT="0" distB="0" distL="114300" distR="114300" simplePos="0" relativeHeight="251660288" behindDoc="0" locked="0" layoutInCell="1" allowOverlap="1" wp14:anchorId="63B0AA0B" wp14:editId="0B7854CC">
          <wp:simplePos x="0" y="0"/>
          <wp:positionH relativeFrom="margin">
            <wp:align>center</wp:align>
          </wp:positionH>
          <wp:positionV relativeFrom="paragraph">
            <wp:posOffset>279400</wp:posOffset>
          </wp:positionV>
          <wp:extent cx="982980" cy="226060"/>
          <wp:effectExtent l="0" t="0" r="7620" b="2540"/>
          <wp:wrapTopAndBottom/>
          <wp:docPr id="18" name="Grafik 18" descr="Logo Europea Aust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Europea Austr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2980" cy="226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B59A80" w14:textId="77777777" w:rsidR="00DD5E5B" w:rsidRDefault="00DD5E5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2AA7A" w14:textId="77777777" w:rsidR="00CE5548" w:rsidRDefault="00CE5548" w:rsidP="00E82947">
      <w:pPr>
        <w:spacing w:before="0" w:after="0" w:line="240" w:lineRule="auto"/>
      </w:pPr>
      <w:r>
        <w:separator/>
      </w:r>
    </w:p>
  </w:footnote>
  <w:footnote w:type="continuationSeparator" w:id="0">
    <w:p w14:paraId="7A50DA40" w14:textId="77777777" w:rsidR="00CE5548" w:rsidRDefault="00CE5548" w:rsidP="00E82947">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Noto Sans Symbols" w:hAnsi="Noto Sans Symbols" w:cs="Noto Sans Symbols"/>
        <w:position w:val="0"/>
        <w:sz w:val="24"/>
        <w:szCs w:val="24"/>
        <w:vertAlign w:val="baseline"/>
      </w:rPr>
    </w:lvl>
    <w:lvl w:ilvl="1">
      <w:start w:val="1"/>
      <w:numFmt w:val="bullet"/>
      <w:lvlText w:val="◦"/>
      <w:lvlJc w:val="left"/>
      <w:pPr>
        <w:tabs>
          <w:tab w:val="num" w:pos="0"/>
        </w:tabs>
        <w:ind w:left="1080" w:hanging="360"/>
      </w:pPr>
      <w:rPr>
        <w:rFonts w:ascii="Noto Sans Symbols" w:hAnsi="Noto Sans Symbols" w:cs="Noto Sans Symbols"/>
        <w:position w:val="0"/>
        <w:sz w:val="24"/>
        <w:vertAlign w:val="baseline"/>
      </w:rPr>
    </w:lvl>
    <w:lvl w:ilvl="2">
      <w:start w:val="1"/>
      <w:numFmt w:val="bullet"/>
      <w:lvlText w:val="▪"/>
      <w:lvlJc w:val="left"/>
      <w:pPr>
        <w:tabs>
          <w:tab w:val="num" w:pos="0"/>
        </w:tabs>
        <w:ind w:left="1440" w:hanging="360"/>
      </w:pPr>
      <w:rPr>
        <w:rFonts w:ascii="Noto Sans Symbols" w:hAnsi="Noto Sans Symbols" w:cs="Noto Sans Symbols"/>
        <w:position w:val="0"/>
        <w:sz w:val="24"/>
        <w:vertAlign w:val="baseline"/>
      </w:rPr>
    </w:lvl>
    <w:lvl w:ilvl="3">
      <w:start w:val="1"/>
      <w:numFmt w:val="bullet"/>
      <w:lvlText w:val="●"/>
      <w:lvlJc w:val="left"/>
      <w:pPr>
        <w:tabs>
          <w:tab w:val="num" w:pos="0"/>
        </w:tabs>
        <w:ind w:left="1800" w:hanging="360"/>
      </w:pPr>
      <w:rPr>
        <w:rFonts w:ascii="Noto Sans Symbols" w:hAnsi="Noto Sans Symbols" w:cs="Noto Sans Symbols"/>
        <w:position w:val="0"/>
        <w:sz w:val="24"/>
        <w:szCs w:val="24"/>
        <w:vertAlign w:val="baseline"/>
      </w:rPr>
    </w:lvl>
    <w:lvl w:ilvl="4">
      <w:start w:val="1"/>
      <w:numFmt w:val="bullet"/>
      <w:lvlText w:val="◦"/>
      <w:lvlJc w:val="left"/>
      <w:pPr>
        <w:tabs>
          <w:tab w:val="num" w:pos="0"/>
        </w:tabs>
        <w:ind w:left="2160" w:hanging="360"/>
      </w:pPr>
      <w:rPr>
        <w:rFonts w:ascii="Noto Sans Symbols" w:hAnsi="Noto Sans Symbols" w:cs="Noto Sans Symbols"/>
        <w:position w:val="0"/>
        <w:sz w:val="24"/>
        <w:vertAlign w:val="baseline"/>
      </w:rPr>
    </w:lvl>
    <w:lvl w:ilvl="5">
      <w:start w:val="1"/>
      <w:numFmt w:val="bullet"/>
      <w:lvlText w:val="▪"/>
      <w:lvlJc w:val="left"/>
      <w:pPr>
        <w:tabs>
          <w:tab w:val="num" w:pos="0"/>
        </w:tabs>
        <w:ind w:left="2520" w:hanging="360"/>
      </w:pPr>
      <w:rPr>
        <w:rFonts w:ascii="Noto Sans Symbols" w:hAnsi="Noto Sans Symbols" w:cs="Noto Sans Symbols"/>
        <w:position w:val="0"/>
        <w:sz w:val="24"/>
        <w:vertAlign w:val="baseline"/>
      </w:rPr>
    </w:lvl>
    <w:lvl w:ilvl="6">
      <w:start w:val="1"/>
      <w:numFmt w:val="bullet"/>
      <w:lvlText w:val="●"/>
      <w:lvlJc w:val="left"/>
      <w:pPr>
        <w:tabs>
          <w:tab w:val="num" w:pos="0"/>
        </w:tabs>
        <w:ind w:left="2880" w:hanging="360"/>
      </w:pPr>
      <w:rPr>
        <w:rFonts w:ascii="Noto Sans Symbols" w:hAnsi="Noto Sans Symbols" w:cs="Noto Sans Symbols"/>
        <w:position w:val="0"/>
        <w:sz w:val="24"/>
        <w:szCs w:val="24"/>
        <w:vertAlign w:val="baseline"/>
      </w:rPr>
    </w:lvl>
    <w:lvl w:ilvl="7">
      <w:start w:val="1"/>
      <w:numFmt w:val="bullet"/>
      <w:lvlText w:val="◦"/>
      <w:lvlJc w:val="left"/>
      <w:pPr>
        <w:tabs>
          <w:tab w:val="num" w:pos="0"/>
        </w:tabs>
        <w:ind w:left="3240" w:hanging="360"/>
      </w:pPr>
      <w:rPr>
        <w:rFonts w:ascii="Noto Sans Symbols" w:hAnsi="Noto Sans Symbols" w:cs="Noto Sans Symbols"/>
        <w:position w:val="0"/>
        <w:sz w:val="24"/>
        <w:vertAlign w:val="baseline"/>
      </w:rPr>
    </w:lvl>
    <w:lvl w:ilvl="8">
      <w:start w:val="1"/>
      <w:numFmt w:val="bullet"/>
      <w:lvlText w:val="▪"/>
      <w:lvlJc w:val="left"/>
      <w:pPr>
        <w:tabs>
          <w:tab w:val="num" w:pos="0"/>
        </w:tabs>
        <w:ind w:left="3600" w:hanging="360"/>
      </w:pPr>
      <w:rPr>
        <w:rFonts w:ascii="Noto Sans Symbols" w:hAnsi="Noto Sans Symbols" w:cs="Noto Sans Symbols"/>
        <w:position w:val="0"/>
        <w:sz w:val="24"/>
        <w:vertAlign w:val="baseline"/>
      </w:rPr>
    </w:lvl>
  </w:abstractNum>
  <w:abstractNum w:abstractNumId="1" w15:restartNumberingAfterBreak="0">
    <w:nsid w:val="055F2EAB"/>
    <w:multiLevelType w:val="multilevel"/>
    <w:tmpl w:val="24926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035E44"/>
    <w:multiLevelType w:val="hybridMultilevel"/>
    <w:tmpl w:val="402C672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2C0B5390"/>
    <w:multiLevelType w:val="multilevel"/>
    <w:tmpl w:val="04BC1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E55D3C"/>
    <w:multiLevelType w:val="multilevel"/>
    <w:tmpl w:val="32CAF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4565A8"/>
    <w:multiLevelType w:val="hybridMultilevel"/>
    <w:tmpl w:val="6CC8A84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38986DC2"/>
    <w:multiLevelType w:val="hybridMultilevel"/>
    <w:tmpl w:val="03AE84C0"/>
    <w:lvl w:ilvl="0" w:tplc="9B5A56A0">
      <w:start w:val="2021"/>
      <w:numFmt w:val="bullet"/>
      <w:lvlText w:val="-"/>
      <w:lvlJc w:val="left"/>
      <w:pPr>
        <w:ind w:left="720" w:hanging="360"/>
      </w:pPr>
      <w:rPr>
        <w:rFonts w:ascii="Century Gothic" w:eastAsiaTheme="minorEastAsia" w:hAnsi="Century Gothic"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40EA215D"/>
    <w:multiLevelType w:val="multilevel"/>
    <w:tmpl w:val="32204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4B631D"/>
    <w:multiLevelType w:val="multilevel"/>
    <w:tmpl w:val="335A5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DA4174"/>
    <w:multiLevelType w:val="hybridMultilevel"/>
    <w:tmpl w:val="7DF0F25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497B4319"/>
    <w:multiLevelType w:val="hybridMultilevel"/>
    <w:tmpl w:val="AA30786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51A867A3"/>
    <w:multiLevelType w:val="hybridMultilevel"/>
    <w:tmpl w:val="D466DFC4"/>
    <w:lvl w:ilvl="0" w:tplc="9B5A56A0">
      <w:start w:val="2021"/>
      <w:numFmt w:val="bullet"/>
      <w:lvlText w:val="-"/>
      <w:lvlJc w:val="left"/>
      <w:pPr>
        <w:ind w:left="720" w:hanging="360"/>
      </w:pPr>
      <w:rPr>
        <w:rFonts w:ascii="Century Gothic" w:eastAsiaTheme="minorEastAsia" w:hAnsi="Century Gothic"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616523CE"/>
    <w:multiLevelType w:val="hybridMultilevel"/>
    <w:tmpl w:val="AD04EC3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61E27230"/>
    <w:multiLevelType w:val="hybridMultilevel"/>
    <w:tmpl w:val="C51C540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62DB433A"/>
    <w:multiLevelType w:val="hybridMultilevel"/>
    <w:tmpl w:val="9EF45C7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8"/>
  </w:num>
  <w:num w:numId="4">
    <w:abstractNumId w:val="4"/>
  </w:num>
  <w:num w:numId="5">
    <w:abstractNumId w:val="7"/>
  </w:num>
  <w:num w:numId="6">
    <w:abstractNumId w:val="12"/>
  </w:num>
  <w:num w:numId="7">
    <w:abstractNumId w:val="13"/>
  </w:num>
  <w:num w:numId="8">
    <w:abstractNumId w:val="2"/>
  </w:num>
  <w:num w:numId="9">
    <w:abstractNumId w:val="10"/>
  </w:num>
  <w:num w:numId="10">
    <w:abstractNumId w:val="11"/>
  </w:num>
  <w:num w:numId="11">
    <w:abstractNumId w:val="6"/>
  </w:num>
  <w:num w:numId="12">
    <w:abstractNumId w:val="14"/>
  </w:num>
  <w:num w:numId="13">
    <w:abstractNumId w:val="9"/>
  </w:num>
  <w:num w:numId="14">
    <w:abstractNumId w:val="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FF0"/>
    <w:rsid w:val="00005E32"/>
    <w:rsid w:val="000152B6"/>
    <w:rsid w:val="00016E16"/>
    <w:rsid w:val="00021B02"/>
    <w:rsid w:val="00024CED"/>
    <w:rsid w:val="000323EC"/>
    <w:rsid w:val="00036CE0"/>
    <w:rsid w:val="0004607F"/>
    <w:rsid w:val="0005597F"/>
    <w:rsid w:val="00062F02"/>
    <w:rsid w:val="000754DD"/>
    <w:rsid w:val="00093E7C"/>
    <w:rsid w:val="000A11A2"/>
    <w:rsid w:val="000A2F87"/>
    <w:rsid w:val="000C1DEB"/>
    <w:rsid w:val="000D4F67"/>
    <w:rsid w:val="000E0480"/>
    <w:rsid w:val="000E0E80"/>
    <w:rsid w:val="000E79A6"/>
    <w:rsid w:val="00103670"/>
    <w:rsid w:val="001049E9"/>
    <w:rsid w:val="00105608"/>
    <w:rsid w:val="00110E2A"/>
    <w:rsid w:val="00112AA9"/>
    <w:rsid w:val="001156CF"/>
    <w:rsid w:val="0011600B"/>
    <w:rsid w:val="00141E9C"/>
    <w:rsid w:val="00152C26"/>
    <w:rsid w:val="00157D41"/>
    <w:rsid w:val="00181D99"/>
    <w:rsid w:val="00182C6D"/>
    <w:rsid w:val="001A178B"/>
    <w:rsid w:val="001B39AA"/>
    <w:rsid w:val="001C4B1B"/>
    <w:rsid w:val="001E0605"/>
    <w:rsid w:val="001E68E8"/>
    <w:rsid w:val="001F0A83"/>
    <w:rsid w:val="0020676D"/>
    <w:rsid w:val="0021032D"/>
    <w:rsid w:val="002152A9"/>
    <w:rsid w:val="00220657"/>
    <w:rsid w:val="00246750"/>
    <w:rsid w:val="002639B2"/>
    <w:rsid w:val="00270AFB"/>
    <w:rsid w:val="0028016B"/>
    <w:rsid w:val="002823DF"/>
    <w:rsid w:val="00295936"/>
    <w:rsid w:val="002A361B"/>
    <w:rsid w:val="002D1262"/>
    <w:rsid w:val="002D1694"/>
    <w:rsid w:val="002E0A98"/>
    <w:rsid w:val="002F48C1"/>
    <w:rsid w:val="00302595"/>
    <w:rsid w:val="003233CE"/>
    <w:rsid w:val="003305A3"/>
    <w:rsid w:val="00335A39"/>
    <w:rsid w:val="00341A3E"/>
    <w:rsid w:val="00352975"/>
    <w:rsid w:val="00360590"/>
    <w:rsid w:val="003608E4"/>
    <w:rsid w:val="00364A6B"/>
    <w:rsid w:val="00371129"/>
    <w:rsid w:val="003800BC"/>
    <w:rsid w:val="003869F8"/>
    <w:rsid w:val="003910B3"/>
    <w:rsid w:val="00391B23"/>
    <w:rsid w:val="00396054"/>
    <w:rsid w:val="003A08D6"/>
    <w:rsid w:val="003A0F1C"/>
    <w:rsid w:val="003B0D9B"/>
    <w:rsid w:val="003B462D"/>
    <w:rsid w:val="003C6664"/>
    <w:rsid w:val="003E1E37"/>
    <w:rsid w:val="003F2575"/>
    <w:rsid w:val="003F306C"/>
    <w:rsid w:val="00401939"/>
    <w:rsid w:val="00427E79"/>
    <w:rsid w:val="0043554B"/>
    <w:rsid w:val="004433AF"/>
    <w:rsid w:val="00451662"/>
    <w:rsid w:val="004518EC"/>
    <w:rsid w:val="00454F78"/>
    <w:rsid w:val="004659D1"/>
    <w:rsid w:val="00473787"/>
    <w:rsid w:val="004866D3"/>
    <w:rsid w:val="00490B55"/>
    <w:rsid w:val="004A67CE"/>
    <w:rsid w:val="004B0F54"/>
    <w:rsid w:val="004C0622"/>
    <w:rsid w:val="004C6F67"/>
    <w:rsid w:val="004C7A60"/>
    <w:rsid w:val="004D344C"/>
    <w:rsid w:val="004D7F36"/>
    <w:rsid w:val="00504DC1"/>
    <w:rsid w:val="00515D28"/>
    <w:rsid w:val="005328FA"/>
    <w:rsid w:val="00540096"/>
    <w:rsid w:val="005423F5"/>
    <w:rsid w:val="00571B47"/>
    <w:rsid w:val="005771A0"/>
    <w:rsid w:val="00580AF9"/>
    <w:rsid w:val="0059003F"/>
    <w:rsid w:val="005A3D24"/>
    <w:rsid w:val="005A5396"/>
    <w:rsid w:val="005F755F"/>
    <w:rsid w:val="00600FD9"/>
    <w:rsid w:val="00604087"/>
    <w:rsid w:val="0062352E"/>
    <w:rsid w:val="00630E25"/>
    <w:rsid w:val="0063300F"/>
    <w:rsid w:val="00634D96"/>
    <w:rsid w:val="0063661C"/>
    <w:rsid w:val="00636F9D"/>
    <w:rsid w:val="00641098"/>
    <w:rsid w:val="006572E9"/>
    <w:rsid w:val="00664287"/>
    <w:rsid w:val="00673A7E"/>
    <w:rsid w:val="00695DD3"/>
    <w:rsid w:val="00697793"/>
    <w:rsid w:val="00697A56"/>
    <w:rsid w:val="006A0153"/>
    <w:rsid w:val="006A39EB"/>
    <w:rsid w:val="006A3AB3"/>
    <w:rsid w:val="006A6146"/>
    <w:rsid w:val="006B2575"/>
    <w:rsid w:val="006B703B"/>
    <w:rsid w:val="006B7BF0"/>
    <w:rsid w:val="006C0EAF"/>
    <w:rsid w:val="006C5798"/>
    <w:rsid w:val="006D1D0A"/>
    <w:rsid w:val="00701671"/>
    <w:rsid w:val="00702769"/>
    <w:rsid w:val="00716A57"/>
    <w:rsid w:val="007172AF"/>
    <w:rsid w:val="0071753F"/>
    <w:rsid w:val="00720284"/>
    <w:rsid w:val="007327DA"/>
    <w:rsid w:val="0073710E"/>
    <w:rsid w:val="00762780"/>
    <w:rsid w:val="0076492F"/>
    <w:rsid w:val="00767CF5"/>
    <w:rsid w:val="00767FF0"/>
    <w:rsid w:val="007759D4"/>
    <w:rsid w:val="007838D3"/>
    <w:rsid w:val="0078674D"/>
    <w:rsid w:val="007B2558"/>
    <w:rsid w:val="007B2F1D"/>
    <w:rsid w:val="007B7E29"/>
    <w:rsid w:val="007C0419"/>
    <w:rsid w:val="007D019D"/>
    <w:rsid w:val="007D7FD5"/>
    <w:rsid w:val="007E2CF6"/>
    <w:rsid w:val="007E399D"/>
    <w:rsid w:val="007E3BBD"/>
    <w:rsid w:val="007F03E1"/>
    <w:rsid w:val="00804DD1"/>
    <w:rsid w:val="00806CB6"/>
    <w:rsid w:val="0082149D"/>
    <w:rsid w:val="0082501F"/>
    <w:rsid w:val="00831CB3"/>
    <w:rsid w:val="00840AAD"/>
    <w:rsid w:val="00840E6A"/>
    <w:rsid w:val="00841616"/>
    <w:rsid w:val="008502A5"/>
    <w:rsid w:val="0086382E"/>
    <w:rsid w:val="00872098"/>
    <w:rsid w:val="008955E0"/>
    <w:rsid w:val="008A19CC"/>
    <w:rsid w:val="008A1E49"/>
    <w:rsid w:val="008A7828"/>
    <w:rsid w:val="008C1897"/>
    <w:rsid w:val="008C7A91"/>
    <w:rsid w:val="008E026A"/>
    <w:rsid w:val="008E11DE"/>
    <w:rsid w:val="008E40D5"/>
    <w:rsid w:val="008F098E"/>
    <w:rsid w:val="008F44F2"/>
    <w:rsid w:val="008F7692"/>
    <w:rsid w:val="00906592"/>
    <w:rsid w:val="00926217"/>
    <w:rsid w:val="009405AE"/>
    <w:rsid w:val="00942CAF"/>
    <w:rsid w:val="00950247"/>
    <w:rsid w:val="0095546D"/>
    <w:rsid w:val="00965627"/>
    <w:rsid w:val="00983D7F"/>
    <w:rsid w:val="00996B4B"/>
    <w:rsid w:val="009A4AE3"/>
    <w:rsid w:val="009C7917"/>
    <w:rsid w:val="009D6B9C"/>
    <w:rsid w:val="009E3694"/>
    <w:rsid w:val="009E73CA"/>
    <w:rsid w:val="009F3877"/>
    <w:rsid w:val="00A02A74"/>
    <w:rsid w:val="00A1132C"/>
    <w:rsid w:val="00A1427F"/>
    <w:rsid w:val="00A25EED"/>
    <w:rsid w:val="00A26F98"/>
    <w:rsid w:val="00A31C15"/>
    <w:rsid w:val="00A372AB"/>
    <w:rsid w:val="00A41AA0"/>
    <w:rsid w:val="00A573D7"/>
    <w:rsid w:val="00A60C42"/>
    <w:rsid w:val="00A82E35"/>
    <w:rsid w:val="00A956BF"/>
    <w:rsid w:val="00AB3FA2"/>
    <w:rsid w:val="00AE17F8"/>
    <w:rsid w:val="00AF0FA5"/>
    <w:rsid w:val="00B17680"/>
    <w:rsid w:val="00B3157A"/>
    <w:rsid w:val="00B33389"/>
    <w:rsid w:val="00B55022"/>
    <w:rsid w:val="00B62363"/>
    <w:rsid w:val="00B70548"/>
    <w:rsid w:val="00B73CF3"/>
    <w:rsid w:val="00B9536B"/>
    <w:rsid w:val="00B9655C"/>
    <w:rsid w:val="00BA0017"/>
    <w:rsid w:val="00BB3E88"/>
    <w:rsid w:val="00BB500B"/>
    <w:rsid w:val="00BC141D"/>
    <w:rsid w:val="00BD5D25"/>
    <w:rsid w:val="00BD5D6A"/>
    <w:rsid w:val="00BE0951"/>
    <w:rsid w:val="00BE6C52"/>
    <w:rsid w:val="00BF7351"/>
    <w:rsid w:val="00C0145A"/>
    <w:rsid w:val="00C12EB2"/>
    <w:rsid w:val="00C21998"/>
    <w:rsid w:val="00C37E1E"/>
    <w:rsid w:val="00C52B47"/>
    <w:rsid w:val="00C53282"/>
    <w:rsid w:val="00C713F7"/>
    <w:rsid w:val="00C9042E"/>
    <w:rsid w:val="00C94BF1"/>
    <w:rsid w:val="00CD2366"/>
    <w:rsid w:val="00CD48F0"/>
    <w:rsid w:val="00CD65E1"/>
    <w:rsid w:val="00CE2867"/>
    <w:rsid w:val="00CE5548"/>
    <w:rsid w:val="00CF434C"/>
    <w:rsid w:val="00D11A8A"/>
    <w:rsid w:val="00D14CC8"/>
    <w:rsid w:val="00D17B69"/>
    <w:rsid w:val="00D32EDE"/>
    <w:rsid w:val="00D442C5"/>
    <w:rsid w:val="00D46962"/>
    <w:rsid w:val="00D52DC5"/>
    <w:rsid w:val="00D618AB"/>
    <w:rsid w:val="00D67E86"/>
    <w:rsid w:val="00DD5E5B"/>
    <w:rsid w:val="00E00E09"/>
    <w:rsid w:val="00E13CB2"/>
    <w:rsid w:val="00E32E2D"/>
    <w:rsid w:val="00E36D18"/>
    <w:rsid w:val="00E6170B"/>
    <w:rsid w:val="00E65765"/>
    <w:rsid w:val="00E7706C"/>
    <w:rsid w:val="00E82947"/>
    <w:rsid w:val="00E87EAD"/>
    <w:rsid w:val="00E96EF7"/>
    <w:rsid w:val="00EA4E53"/>
    <w:rsid w:val="00EB37F2"/>
    <w:rsid w:val="00EC0C7C"/>
    <w:rsid w:val="00EC23CF"/>
    <w:rsid w:val="00EE366D"/>
    <w:rsid w:val="00F04666"/>
    <w:rsid w:val="00F10DCF"/>
    <w:rsid w:val="00F17A07"/>
    <w:rsid w:val="00F2179D"/>
    <w:rsid w:val="00F4560B"/>
    <w:rsid w:val="00F5206C"/>
    <w:rsid w:val="00F52EE8"/>
    <w:rsid w:val="00F56D91"/>
    <w:rsid w:val="00F73F8A"/>
    <w:rsid w:val="00F8317B"/>
    <w:rsid w:val="00F85996"/>
    <w:rsid w:val="00F96849"/>
    <w:rsid w:val="00F969BA"/>
    <w:rsid w:val="00FB1E11"/>
    <w:rsid w:val="00FB4305"/>
    <w:rsid w:val="00FC3AB2"/>
    <w:rsid w:val="00FC6E3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8E5A88"/>
  <w15:chartTrackingRefBased/>
  <w15:docId w15:val="{EE9BF979-385B-4C6A-90E8-484DF8405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67FF0"/>
    <w:pPr>
      <w:spacing w:before="100" w:after="200" w:line="276" w:lineRule="auto"/>
    </w:pPr>
    <w:rPr>
      <w:rFonts w:eastAsiaTheme="minorEastAsia"/>
      <w:sz w:val="20"/>
      <w:szCs w:val="20"/>
      <w:lang w:val="de-DE" w:eastAsia="de-AT"/>
    </w:rPr>
  </w:style>
  <w:style w:type="paragraph" w:styleId="berschrift2">
    <w:name w:val="heading 2"/>
    <w:basedOn w:val="Standard"/>
    <w:link w:val="berschrift2Zchn"/>
    <w:uiPriority w:val="9"/>
    <w:qFormat/>
    <w:rsid w:val="00942CAF"/>
    <w:pPr>
      <w:spacing w:beforeAutospacing="1" w:after="100" w:afterAutospacing="1" w:line="240" w:lineRule="auto"/>
      <w:outlineLvl w:val="1"/>
    </w:pPr>
    <w:rPr>
      <w:rFonts w:ascii="Times New Roman" w:eastAsia="Times New Roman" w:hAnsi="Times New Roman" w:cs="Times New Roman"/>
      <w:b/>
      <w:bCs/>
      <w:sz w:val="36"/>
      <w:szCs w:val="36"/>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11">
    <w:name w:val="Überschrift 11"/>
    <w:basedOn w:val="Standard"/>
    <w:next w:val="Standard"/>
    <w:link w:val="berschrift1-Zeichen"/>
    <w:uiPriority w:val="1"/>
    <w:rsid w:val="00767FF0"/>
    <w:pPr>
      <w:pageBreakBefore/>
      <w:pBdr>
        <w:bottom w:val="single" w:sz="8" w:space="1" w:color="auto"/>
      </w:pBdr>
      <w:spacing w:before="480" w:after="120" w:line="240" w:lineRule="auto"/>
      <w:outlineLvl w:val="0"/>
    </w:pPr>
    <w:rPr>
      <w:rFonts w:asciiTheme="majorHAnsi" w:eastAsiaTheme="majorEastAsia" w:hAnsiTheme="majorHAnsi" w:cstheme="majorBidi"/>
      <w:b/>
      <w:bCs/>
      <w:color w:val="000000" w:themeColor="text1"/>
      <w:sz w:val="40"/>
    </w:rPr>
  </w:style>
  <w:style w:type="character" w:customStyle="1" w:styleId="berschrift1-Zeichen">
    <w:name w:val="Überschrift 1 - Zeichen"/>
    <w:basedOn w:val="Absatz-Standardschriftart"/>
    <w:link w:val="berschrift11"/>
    <w:uiPriority w:val="1"/>
    <w:rsid w:val="00767FF0"/>
    <w:rPr>
      <w:rFonts w:asciiTheme="majorHAnsi" w:eastAsiaTheme="majorEastAsia" w:hAnsiTheme="majorHAnsi" w:cstheme="majorBidi"/>
      <w:b/>
      <w:bCs/>
      <w:color w:val="000000" w:themeColor="text1"/>
      <w:sz w:val="40"/>
      <w:szCs w:val="20"/>
      <w:lang w:val="de-DE" w:eastAsia="de-AT"/>
    </w:rPr>
  </w:style>
  <w:style w:type="paragraph" w:customStyle="1" w:styleId="Zitat1">
    <w:name w:val="Zitat1"/>
    <w:basedOn w:val="Standard"/>
    <w:next w:val="Standard"/>
    <w:link w:val="Zitatzeichen"/>
    <w:uiPriority w:val="1"/>
    <w:unhideWhenUsed/>
    <w:qFormat/>
    <w:rsid w:val="00767FF0"/>
    <w:pPr>
      <w:spacing w:before="240" w:after="240" w:line="288" w:lineRule="auto"/>
    </w:pPr>
    <w:rPr>
      <w:i/>
      <w:iCs/>
      <w:color w:val="5B9BD5" w:themeColor="accent1"/>
      <w:kern w:val="20"/>
      <w:sz w:val="24"/>
    </w:rPr>
  </w:style>
  <w:style w:type="character" w:customStyle="1" w:styleId="Zitatzeichen">
    <w:name w:val="Zitatzeichen"/>
    <w:basedOn w:val="Absatz-Standardschriftart"/>
    <w:link w:val="Zitat1"/>
    <w:uiPriority w:val="1"/>
    <w:rsid w:val="00767FF0"/>
    <w:rPr>
      <w:rFonts w:eastAsiaTheme="minorEastAsia"/>
      <w:i/>
      <w:iCs/>
      <w:color w:val="5B9BD5" w:themeColor="accent1"/>
      <w:kern w:val="20"/>
      <w:sz w:val="24"/>
      <w:szCs w:val="20"/>
      <w:lang w:val="de-DE" w:eastAsia="de-AT"/>
    </w:rPr>
  </w:style>
  <w:style w:type="character" w:styleId="Fett">
    <w:name w:val="Strong"/>
    <w:uiPriority w:val="22"/>
    <w:qFormat/>
    <w:rsid w:val="00767FF0"/>
    <w:rPr>
      <w:b/>
      <w:bCs/>
    </w:rPr>
  </w:style>
  <w:style w:type="paragraph" w:styleId="HTMLVorformatiert">
    <w:name w:val="HTML Preformatted"/>
    <w:basedOn w:val="Standard"/>
    <w:link w:val="HTMLVorformatiertZchn"/>
    <w:uiPriority w:val="99"/>
    <w:semiHidden/>
    <w:unhideWhenUsed/>
    <w:rsid w:val="00767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val="de-AT"/>
    </w:rPr>
  </w:style>
  <w:style w:type="character" w:customStyle="1" w:styleId="HTMLVorformatiertZchn">
    <w:name w:val="HTML Vorformatiert Zchn"/>
    <w:basedOn w:val="Absatz-Standardschriftart"/>
    <w:link w:val="HTMLVorformatiert"/>
    <w:uiPriority w:val="99"/>
    <w:semiHidden/>
    <w:rsid w:val="00767FF0"/>
    <w:rPr>
      <w:rFonts w:ascii="Courier New" w:eastAsia="Times New Roman" w:hAnsi="Courier New" w:cs="Courier New"/>
      <w:sz w:val="20"/>
      <w:szCs w:val="20"/>
      <w:lang w:eastAsia="de-AT"/>
    </w:rPr>
  </w:style>
  <w:style w:type="character" w:styleId="Hyperlink">
    <w:name w:val="Hyperlink"/>
    <w:basedOn w:val="Absatz-Standardschriftart"/>
    <w:uiPriority w:val="99"/>
    <w:unhideWhenUsed/>
    <w:rsid w:val="008E11DE"/>
    <w:rPr>
      <w:color w:val="0563C1" w:themeColor="hyperlink"/>
      <w:u w:val="single"/>
    </w:rPr>
  </w:style>
  <w:style w:type="paragraph" w:styleId="Kopfzeile">
    <w:name w:val="header"/>
    <w:basedOn w:val="Standard"/>
    <w:link w:val="KopfzeileZchn"/>
    <w:uiPriority w:val="99"/>
    <w:unhideWhenUsed/>
    <w:rsid w:val="00E82947"/>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E82947"/>
    <w:rPr>
      <w:rFonts w:eastAsiaTheme="minorEastAsia"/>
      <w:sz w:val="20"/>
      <w:szCs w:val="20"/>
      <w:lang w:val="de-DE" w:eastAsia="de-AT"/>
    </w:rPr>
  </w:style>
  <w:style w:type="paragraph" w:styleId="Fuzeile">
    <w:name w:val="footer"/>
    <w:basedOn w:val="Standard"/>
    <w:link w:val="FuzeileZchn"/>
    <w:uiPriority w:val="99"/>
    <w:unhideWhenUsed/>
    <w:rsid w:val="00E82947"/>
    <w:pPr>
      <w:tabs>
        <w:tab w:val="center" w:pos="4536"/>
        <w:tab w:val="right" w:pos="9072"/>
      </w:tabs>
      <w:spacing w:before="0" w:after="0" w:line="240" w:lineRule="auto"/>
    </w:pPr>
  </w:style>
  <w:style w:type="character" w:customStyle="1" w:styleId="FuzeileZchn">
    <w:name w:val="Fußzeile Zchn"/>
    <w:basedOn w:val="Absatz-Standardschriftart"/>
    <w:link w:val="Fuzeile"/>
    <w:uiPriority w:val="99"/>
    <w:rsid w:val="00E82947"/>
    <w:rPr>
      <w:rFonts w:eastAsiaTheme="minorEastAsia"/>
      <w:sz w:val="20"/>
      <w:szCs w:val="20"/>
      <w:lang w:val="de-DE" w:eastAsia="de-AT"/>
    </w:rPr>
  </w:style>
  <w:style w:type="paragraph" w:styleId="Listenabsatz">
    <w:name w:val="List Paragraph"/>
    <w:basedOn w:val="Standard"/>
    <w:uiPriority w:val="34"/>
    <w:qFormat/>
    <w:rsid w:val="00664287"/>
    <w:pPr>
      <w:spacing w:before="0" w:after="160" w:line="259" w:lineRule="auto"/>
      <w:ind w:left="720"/>
      <w:contextualSpacing/>
    </w:pPr>
    <w:rPr>
      <w:rFonts w:eastAsiaTheme="minorHAnsi"/>
      <w:sz w:val="22"/>
      <w:szCs w:val="22"/>
      <w:lang w:val="en-GB" w:eastAsia="en-US"/>
    </w:rPr>
  </w:style>
  <w:style w:type="table" w:styleId="Tabellenraster">
    <w:name w:val="Table Grid"/>
    <w:basedOn w:val="NormaleTabelle"/>
    <w:uiPriority w:val="39"/>
    <w:rsid w:val="004B0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016E16"/>
    <w:pPr>
      <w:spacing w:before="0"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16E16"/>
    <w:rPr>
      <w:rFonts w:ascii="Segoe UI" w:eastAsiaTheme="minorEastAsia" w:hAnsi="Segoe UI" w:cs="Segoe UI"/>
      <w:sz w:val="18"/>
      <w:szCs w:val="18"/>
      <w:lang w:val="de-DE" w:eastAsia="de-AT"/>
    </w:rPr>
  </w:style>
  <w:style w:type="character" w:styleId="Kommentarzeichen">
    <w:name w:val="annotation reference"/>
    <w:basedOn w:val="Absatz-Standardschriftart"/>
    <w:uiPriority w:val="99"/>
    <w:semiHidden/>
    <w:unhideWhenUsed/>
    <w:rsid w:val="00BB3E88"/>
    <w:rPr>
      <w:sz w:val="16"/>
      <w:szCs w:val="16"/>
    </w:rPr>
  </w:style>
  <w:style w:type="paragraph" w:styleId="Kommentartext">
    <w:name w:val="annotation text"/>
    <w:basedOn w:val="Standard"/>
    <w:link w:val="KommentartextZchn"/>
    <w:uiPriority w:val="99"/>
    <w:semiHidden/>
    <w:unhideWhenUsed/>
    <w:rsid w:val="00BB3E88"/>
    <w:pPr>
      <w:spacing w:line="240" w:lineRule="auto"/>
    </w:pPr>
  </w:style>
  <w:style w:type="character" w:customStyle="1" w:styleId="KommentartextZchn">
    <w:name w:val="Kommentartext Zchn"/>
    <w:basedOn w:val="Absatz-Standardschriftart"/>
    <w:link w:val="Kommentartext"/>
    <w:uiPriority w:val="99"/>
    <w:semiHidden/>
    <w:rsid w:val="00BB3E88"/>
    <w:rPr>
      <w:rFonts w:eastAsiaTheme="minorEastAsia"/>
      <w:sz w:val="20"/>
      <w:szCs w:val="20"/>
      <w:lang w:val="de-DE" w:eastAsia="de-AT"/>
    </w:rPr>
  </w:style>
  <w:style w:type="paragraph" w:styleId="Kommentarthema">
    <w:name w:val="annotation subject"/>
    <w:basedOn w:val="Kommentartext"/>
    <w:next w:val="Kommentartext"/>
    <w:link w:val="KommentarthemaZchn"/>
    <w:uiPriority w:val="99"/>
    <w:semiHidden/>
    <w:unhideWhenUsed/>
    <w:rsid w:val="00BB3E88"/>
    <w:rPr>
      <w:b/>
      <w:bCs/>
    </w:rPr>
  </w:style>
  <w:style w:type="character" w:customStyle="1" w:styleId="KommentarthemaZchn">
    <w:name w:val="Kommentarthema Zchn"/>
    <w:basedOn w:val="KommentartextZchn"/>
    <w:link w:val="Kommentarthema"/>
    <w:uiPriority w:val="99"/>
    <w:semiHidden/>
    <w:rsid w:val="00BB3E88"/>
    <w:rPr>
      <w:rFonts w:eastAsiaTheme="minorEastAsia"/>
      <w:b/>
      <w:bCs/>
      <w:sz w:val="20"/>
      <w:szCs w:val="20"/>
      <w:lang w:val="de-DE" w:eastAsia="de-AT"/>
    </w:rPr>
  </w:style>
  <w:style w:type="paragraph" w:customStyle="1" w:styleId="v1msonormal">
    <w:name w:val="v1msonormal"/>
    <w:basedOn w:val="Standard"/>
    <w:rsid w:val="007B7E29"/>
    <w:pPr>
      <w:spacing w:beforeAutospacing="1" w:after="100" w:afterAutospacing="1" w:line="240" w:lineRule="auto"/>
    </w:pPr>
    <w:rPr>
      <w:rFonts w:ascii="Times New Roman" w:eastAsia="Times New Roman" w:hAnsi="Times New Roman" w:cs="Times New Roman"/>
      <w:sz w:val="24"/>
      <w:szCs w:val="24"/>
      <w:lang w:val="de-AT"/>
    </w:rPr>
  </w:style>
  <w:style w:type="character" w:customStyle="1" w:styleId="cskcde">
    <w:name w:val="cskcde"/>
    <w:basedOn w:val="Absatz-Standardschriftart"/>
    <w:rsid w:val="00B17680"/>
  </w:style>
  <w:style w:type="character" w:customStyle="1" w:styleId="hgkelc">
    <w:name w:val="hgkelc"/>
    <w:basedOn w:val="Absatz-Standardschriftart"/>
    <w:rsid w:val="00B17680"/>
  </w:style>
  <w:style w:type="character" w:customStyle="1" w:styleId="berschrift2Zchn">
    <w:name w:val="Überschrift 2 Zchn"/>
    <w:basedOn w:val="Absatz-Standardschriftart"/>
    <w:link w:val="berschrift2"/>
    <w:uiPriority w:val="9"/>
    <w:rsid w:val="00942CAF"/>
    <w:rPr>
      <w:rFonts w:ascii="Times New Roman" w:eastAsia="Times New Roman" w:hAnsi="Times New Roman" w:cs="Times New Roman"/>
      <w:b/>
      <w:bCs/>
      <w:sz w:val="36"/>
      <w:szCs w:val="36"/>
      <w:lang w:eastAsia="de-AT"/>
    </w:rPr>
  </w:style>
  <w:style w:type="paragraph" w:styleId="StandardWeb">
    <w:name w:val="Normal (Web)"/>
    <w:basedOn w:val="Standard"/>
    <w:uiPriority w:val="99"/>
    <w:semiHidden/>
    <w:unhideWhenUsed/>
    <w:rsid w:val="00942CAF"/>
    <w:pPr>
      <w:spacing w:beforeAutospacing="1" w:after="100" w:afterAutospacing="1" w:line="240" w:lineRule="auto"/>
    </w:pPr>
    <w:rPr>
      <w:rFonts w:ascii="Times New Roman" w:eastAsia="Times New Roman" w:hAnsi="Times New Roman" w:cs="Times New Roman"/>
      <w:sz w:val="24"/>
      <w:szCs w:val="24"/>
      <w:lang w:val="de-AT"/>
    </w:rPr>
  </w:style>
  <w:style w:type="character" w:styleId="Hervorhebung">
    <w:name w:val="Emphasis"/>
    <w:basedOn w:val="Absatz-Standardschriftart"/>
    <w:uiPriority w:val="20"/>
    <w:qFormat/>
    <w:rsid w:val="006A39E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576545">
      <w:bodyDiv w:val="1"/>
      <w:marLeft w:val="0"/>
      <w:marRight w:val="0"/>
      <w:marTop w:val="0"/>
      <w:marBottom w:val="0"/>
      <w:divBdr>
        <w:top w:val="none" w:sz="0" w:space="0" w:color="auto"/>
        <w:left w:val="none" w:sz="0" w:space="0" w:color="auto"/>
        <w:bottom w:val="none" w:sz="0" w:space="0" w:color="auto"/>
        <w:right w:val="none" w:sz="0" w:space="0" w:color="auto"/>
      </w:divBdr>
      <w:divsChild>
        <w:div w:id="321667476">
          <w:marLeft w:val="0"/>
          <w:marRight w:val="0"/>
          <w:marTop w:val="0"/>
          <w:marBottom w:val="0"/>
          <w:divBdr>
            <w:top w:val="none" w:sz="0" w:space="0" w:color="auto"/>
            <w:left w:val="none" w:sz="0" w:space="0" w:color="auto"/>
            <w:bottom w:val="none" w:sz="0" w:space="0" w:color="auto"/>
            <w:right w:val="none" w:sz="0" w:space="0" w:color="auto"/>
          </w:divBdr>
          <w:divsChild>
            <w:div w:id="1261641400">
              <w:marLeft w:val="0"/>
              <w:marRight w:val="0"/>
              <w:marTop w:val="0"/>
              <w:marBottom w:val="0"/>
              <w:divBdr>
                <w:top w:val="none" w:sz="0" w:space="0" w:color="auto"/>
                <w:left w:val="none" w:sz="0" w:space="0" w:color="auto"/>
                <w:bottom w:val="none" w:sz="0" w:space="0" w:color="auto"/>
                <w:right w:val="none" w:sz="0" w:space="0" w:color="auto"/>
              </w:divBdr>
              <w:divsChild>
                <w:div w:id="70780126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869174954">
          <w:marLeft w:val="0"/>
          <w:marRight w:val="0"/>
          <w:marTop w:val="0"/>
          <w:marBottom w:val="0"/>
          <w:divBdr>
            <w:top w:val="none" w:sz="0" w:space="0" w:color="auto"/>
            <w:left w:val="none" w:sz="0" w:space="0" w:color="auto"/>
            <w:bottom w:val="none" w:sz="0" w:space="0" w:color="auto"/>
            <w:right w:val="none" w:sz="0" w:space="0" w:color="auto"/>
          </w:divBdr>
          <w:divsChild>
            <w:div w:id="1529904436">
              <w:marLeft w:val="0"/>
              <w:marRight w:val="0"/>
              <w:marTop w:val="0"/>
              <w:marBottom w:val="0"/>
              <w:divBdr>
                <w:top w:val="none" w:sz="0" w:space="0" w:color="auto"/>
                <w:left w:val="none" w:sz="0" w:space="0" w:color="auto"/>
                <w:bottom w:val="none" w:sz="0" w:space="0" w:color="auto"/>
                <w:right w:val="none" w:sz="0" w:space="0" w:color="auto"/>
              </w:divBdr>
              <w:divsChild>
                <w:div w:id="1885292688">
                  <w:marLeft w:val="0"/>
                  <w:marRight w:val="0"/>
                  <w:marTop w:val="0"/>
                  <w:marBottom w:val="0"/>
                  <w:divBdr>
                    <w:top w:val="none" w:sz="0" w:space="0" w:color="auto"/>
                    <w:left w:val="none" w:sz="0" w:space="0" w:color="auto"/>
                    <w:bottom w:val="none" w:sz="0" w:space="0" w:color="auto"/>
                    <w:right w:val="none" w:sz="0" w:space="0" w:color="auto"/>
                  </w:divBdr>
                  <w:divsChild>
                    <w:div w:id="289753229">
                      <w:marLeft w:val="0"/>
                      <w:marRight w:val="0"/>
                      <w:marTop w:val="0"/>
                      <w:marBottom w:val="0"/>
                      <w:divBdr>
                        <w:top w:val="none" w:sz="0" w:space="0" w:color="auto"/>
                        <w:left w:val="none" w:sz="0" w:space="0" w:color="auto"/>
                        <w:bottom w:val="none" w:sz="0" w:space="0" w:color="auto"/>
                        <w:right w:val="none" w:sz="0" w:space="0" w:color="auto"/>
                      </w:divBdr>
                      <w:divsChild>
                        <w:div w:id="2039158095">
                          <w:marLeft w:val="0"/>
                          <w:marRight w:val="0"/>
                          <w:marTop w:val="0"/>
                          <w:marBottom w:val="0"/>
                          <w:divBdr>
                            <w:top w:val="none" w:sz="0" w:space="0" w:color="auto"/>
                            <w:left w:val="none" w:sz="0" w:space="0" w:color="auto"/>
                            <w:bottom w:val="none" w:sz="0" w:space="0" w:color="auto"/>
                            <w:right w:val="none" w:sz="0" w:space="0" w:color="auto"/>
                          </w:divBdr>
                          <w:divsChild>
                            <w:div w:id="1392540717">
                              <w:marLeft w:val="300"/>
                              <w:marRight w:val="0"/>
                              <w:marTop w:val="0"/>
                              <w:marBottom w:val="0"/>
                              <w:divBdr>
                                <w:top w:val="none" w:sz="0" w:space="0" w:color="auto"/>
                                <w:left w:val="none" w:sz="0" w:space="0" w:color="auto"/>
                                <w:bottom w:val="none" w:sz="0" w:space="0" w:color="auto"/>
                                <w:right w:val="none" w:sz="0" w:space="0" w:color="auto"/>
                              </w:divBdr>
                              <w:divsChild>
                                <w:div w:id="2070809056">
                                  <w:marLeft w:val="0"/>
                                  <w:marRight w:val="0"/>
                                  <w:marTop w:val="0"/>
                                  <w:marBottom w:val="0"/>
                                  <w:divBdr>
                                    <w:top w:val="none" w:sz="0" w:space="0" w:color="auto"/>
                                    <w:left w:val="none" w:sz="0" w:space="0" w:color="auto"/>
                                    <w:bottom w:val="none" w:sz="0" w:space="0" w:color="auto"/>
                                    <w:right w:val="none" w:sz="0" w:space="0" w:color="auto"/>
                                  </w:divBdr>
                                  <w:divsChild>
                                    <w:div w:id="839547188">
                                      <w:marLeft w:val="0"/>
                                      <w:marRight w:val="0"/>
                                      <w:marTop w:val="0"/>
                                      <w:marBottom w:val="0"/>
                                      <w:divBdr>
                                        <w:top w:val="none" w:sz="0" w:space="0" w:color="auto"/>
                                        <w:left w:val="none" w:sz="0" w:space="0" w:color="auto"/>
                                        <w:bottom w:val="none" w:sz="0" w:space="0" w:color="auto"/>
                                        <w:right w:val="none" w:sz="0" w:space="0" w:color="auto"/>
                                      </w:divBdr>
                                      <w:divsChild>
                                        <w:div w:id="1509514384">
                                          <w:marLeft w:val="0"/>
                                          <w:marRight w:val="0"/>
                                          <w:marTop w:val="0"/>
                                          <w:marBottom w:val="0"/>
                                          <w:divBdr>
                                            <w:top w:val="none" w:sz="0" w:space="0" w:color="auto"/>
                                            <w:left w:val="none" w:sz="0" w:space="0" w:color="auto"/>
                                            <w:bottom w:val="none" w:sz="0" w:space="0" w:color="auto"/>
                                            <w:right w:val="none" w:sz="0" w:space="0" w:color="auto"/>
                                          </w:divBdr>
                                          <w:divsChild>
                                            <w:div w:id="2036423815">
                                              <w:marLeft w:val="0"/>
                                              <w:marRight w:val="0"/>
                                              <w:marTop w:val="0"/>
                                              <w:marBottom w:val="0"/>
                                              <w:divBdr>
                                                <w:top w:val="none" w:sz="0" w:space="0" w:color="auto"/>
                                                <w:left w:val="none" w:sz="0" w:space="0" w:color="auto"/>
                                                <w:bottom w:val="none" w:sz="0" w:space="0" w:color="auto"/>
                                                <w:right w:val="none" w:sz="0" w:space="0" w:color="auto"/>
                                              </w:divBdr>
                                              <w:divsChild>
                                                <w:div w:id="684407078">
                                                  <w:marLeft w:val="0"/>
                                                  <w:marRight w:val="0"/>
                                                  <w:marTop w:val="0"/>
                                                  <w:marBottom w:val="0"/>
                                                  <w:divBdr>
                                                    <w:top w:val="none" w:sz="0" w:space="0" w:color="auto"/>
                                                    <w:left w:val="none" w:sz="0" w:space="0" w:color="auto"/>
                                                    <w:bottom w:val="none" w:sz="0" w:space="0" w:color="auto"/>
                                                    <w:right w:val="none" w:sz="0" w:space="0" w:color="auto"/>
                                                  </w:divBdr>
                                                  <w:divsChild>
                                                    <w:div w:id="117996270">
                                                      <w:marLeft w:val="0"/>
                                                      <w:marRight w:val="0"/>
                                                      <w:marTop w:val="0"/>
                                                      <w:marBottom w:val="0"/>
                                                      <w:divBdr>
                                                        <w:top w:val="none" w:sz="0" w:space="0" w:color="auto"/>
                                                        <w:left w:val="none" w:sz="0" w:space="0" w:color="auto"/>
                                                        <w:bottom w:val="none" w:sz="0" w:space="0" w:color="auto"/>
                                                        <w:right w:val="none" w:sz="0" w:space="0" w:color="auto"/>
                                                      </w:divBdr>
                                                      <w:divsChild>
                                                        <w:div w:id="1354839351">
                                                          <w:marLeft w:val="0"/>
                                                          <w:marRight w:val="0"/>
                                                          <w:marTop w:val="0"/>
                                                          <w:marBottom w:val="0"/>
                                                          <w:divBdr>
                                                            <w:top w:val="none" w:sz="0" w:space="0" w:color="auto"/>
                                                            <w:left w:val="none" w:sz="0" w:space="0" w:color="auto"/>
                                                            <w:bottom w:val="none" w:sz="0" w:space="0" w:color="auto"/>
                                                            <w:right w:val="none" w:sz="0" w:space="0" w:color="auto"/>
                                                          </w:divBdr>
                                                          <w:divsChild>
                                                            <w:div w:id="466555737">
                                                              <w:marLeft w:val="0"/>
                                                              <w:marRight w:val="0"/>
                                                              <w:marTop w:val="0"/>
                                                              <w:marBottom w:val="0"/>
                                                              <w:divBdr>
                                                                <w:top w:val="none" w:sz="0" w:space="0" w:color="auto"/>
                                                                <w:left w:val="none" w:sz="0" w:space="0" w:color="auto"/>
                                                                <w:bottom w:val="none" w:sz="0" w:space="0" w:color="auto"/>
                                                                <w:right w:val="none" w:sz="0" w:space="0" w:color="auto"/>
                                                              </w:divBdr>
                                                              <w:divsChild>
                                                                <w:div w:id="860242809">
                                                                  <w:marLeft w:val="0"/>
                                                                  <w:marRight w:val="0"/>
                                                                  <w:marTop w:val="0"/>
                                                                  <w:marBottom w:val="0"/>
                                                                  <w:divBdr>
                                                                    <w:top w:val="none" w:sz="0" w:space="0" w:color="auto"/>
                                                                    <w:left w:val="none" w:sz="0" w:space="0" w:color="auto"/>
                                                                    <w:bottom w:val="none" w:sz="0" w:space="0" w:color="auto"/>
                                                                    <w:right w:val="none" w:sz="0" w:space="0" w:color="auto"/>
                                                                  </w:divBdr>
                                                                  <w:divsChild>
                                                                    <w:div w:id="180010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618067">
                      <w:marLeft w:val="0"/>
                      <w:marRight w:val="0"/>
                      <w:marTop w:val="0"/>
                      <w:marBottom w:val="0"/>
                      <w:divBdr>
                        <w:top w:val="none" w:sz="0" w:space="0" w:color="auto"/>
                        <w:left w:val="none" w:sz="0" w:space="0" w:color="auto"/>
                        <w:bottom w:val="none" w:sz="0" w:space="0" w:color="auto"/>
                        <w:right w:val="none" w:sz="0" w:space="0" w:color="auto"/>
                      </w:divBdr>
                      <w:divsChild>
                        <w:div w:id="703212110">
                          <w:marLeft w:val="0"/>
                          <w:marRight w:val="0"/>
                          <w:marTop w:val="0"/>
                          <w:marBottom w:val="0"/>
                          <w:divBdr>
                            <w:top w:val="none" w:sz="0" w:space="0" w:color="auto"/>
                            <w:left w:val="none" w:sz="0" w:space="0" w:color="auto"/>
                            <w:bottom w:val="none" w:sz="0" w:space="0" w:color="auto"/>
                            <w:right w:val="none" w:sz="0" w:space="0" w:color="auto"/>
                          </w:divBdr>
                          <w:divsChild>
                            <w:div w:id="194028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542139">
      <w:bodyDiv w:val="1"/>
      <w:marLeft w:val="0"/>
      <w:marRight w:val="0"/>
      <w:marTop w:val="0"/>
      <w:marBottom w:val="0"/>
      <w:divBdr>
        <w:top w:val="none" w:sz="0" w:space="0" w:color="auto"/>
        <w:left w:val="none" w:sz="0" w:space="0" w:color="auto"/>
        <w:bottom w:val="none" w:sz="0" w:space="0" w:color="auto"/>
        <w:right w:val="none" w:sz="0" w:space="0" w:color="auto"/>
      </w:divBdr>
    </w:div>
    <w:div w:id="775253070">
      <w:bodyDiv w:val="1"/>
      <w:marLeft w:val="0"/>
      <w:marRight w:val="0"/>
      <w:marTop w:val="0"/>
      <w:marBottom w:val="0"/>
      <w:divBdr>
        <w:top w:val="none" w:sz="0" w:space="0" w:color="auto"/>
        <w:left w:val="none" w:sz="0" w:space="0" w:color="auto"/>
        <w:bottom w:val="none" w:sz="0" w:space="0" w:color="auto"/>
        <w:right w:val="none" w:sz="0" w:space="0" w:color="auto"/>
      </w:divBdr>
      <w:divsChild>
        <w:div w:id="211502037">
          <w:marLeft w:val="3450"/>
          <w:marRight w:val="0"/>
          <w:marTop w:val="0"/>
          <w:marBottom w:val="0"/>
          <w:divBdr>
            <w:top w:val="none" w:sz="0" w:space="0" w:color="auto"/>
            <w:left w:val="none" w:sz="0" w:space="0" w:color="auto"/>
            <w:bottom w:val="none" w:sz="0" w:space="0" w:color="auto"/>
            <w:right w:val="none" w:sz="0" w:space="0" w:color="auto"/>
          </w:divBdr>
          <w:divsChild>
            <w:div w:id="993415250">
              <w:marLeft w:val="0"/>
              <w:marRight w:val="0"/>
              <w:marTop w:val="0"/>
              <w:marBottom w:val="0"/>
              <w:divBdr>
                <w:top w:val="none" w:sz="0" w:space="0" w:color="auto"/>
                <w:left w:val="none" w:sz="0" w:space="0" w:color="auto"/>
                <w:bottom w:val="none" w:sz="0" w:space="0" w:color="auto"/>
                <w:right w:val="none" w:sz="0" w:space="0" w:color="auto"/>
              </w:divBdr>
            </w:div>
          </w:divsChild>
        </w:div>
        <w:div w:id="1150558418">
          <w:marLeft w:val="3450"/>
          <w:marRight w:val="0"/>
          <w:marTop w:val="0"/>
          <w:marBottom w:val="0"/>
          <w:divBdr>
            <w:top w:val="none" w:sz="0" w:space="0" w:color="auto"/>
            <w:left w:val="none" w:sz="0" w:space="0" w:color="auto"/>
            <w:bottom w:val="none" w:sz="0" w:space="0" w:color="auto"/>
            <w:right w:val="none" w:sz="0" w:space="0" w:color="auto"/>
          </w:divBdr>
          <w:divsChild>
            <w:div w:id="153604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39671">
      <w:bodyDiv w:val="1"/>
      <w:marLeft w:val="0"/>
      <w:marRight w:val="0"/>
      <w:marTop w:val="0"/>
      <w:marBottom w:val="0"/>
      <w:divBdr>
        <w:top w:val="none" w:sz="0" w:space="0" w:color="auto"/>
        <w:left w:val="none" w:sz="0" w:space="0" w:color="auto"/>
        <w:bottom w:val="none" w:sz="0" w:space="0" w:color="auto"/>
        <w:right w:val="none" w:sz="0" w:space="0" w:color="auto"/>
      </w:divBdr>
    </w:div>
    <w:div w:id="1164706683">
      <w:bodyDiv w:val="1"/>
      <w:marLeft w:val="0"/>
      <w:marRight w:val="0"/>
      <w:marTop w:val="0"/>
      <w:marBottom w:val="0"/>
      <w:divBdr>
        <w:top w:val="none" w:sz="0" w:space="0" w:color="auto"/>
        <w:left w:val="none" w:sz="0" w:space="0" w:color="auto"/>
        <w:bottom w:val="none" w:sz="0" w:space="0" w:color="auto"/>
        <w:right w:val="none" w:sz="0" w:space="0" w:color="auto"/>
      </w:divBdr>
    </w:div>
    <w:div w:id="1484007804">
      <w:bodyDiv w:val="1"/>
      <w:marLeft w:val="0"/>
      <w:marRight w:val="0"/>
      <w:marTop w:val="0"/>
      <w:marBottom w:val="0"/>
      <w:divBdr>
        <w:top w:val="none" w:sz="0" w:space="0" w:color="auto"/>
        <w:left w:val="none" w:sz="0" w:space="0" w:color="auto"/>
        <w:bottom w:val="none" w:sz="0" w:space="0" w:color="auto"/>
        <w:right w:val="none" w:sz="0" w:space="0" w:color="auto"/>
      </w:divBdr>
    </w:div>
    <w:div w:id="1519469735">
      <w:bodyDiv w:val="1"/>
      <w:marLeft w:val="0"/>
      <w:marRight w:val="0"/>
      <w:marTop w:val="0"/>
      <w:marBottom w:val="0"/>
      <w:divBdr>
        <w:top w:val="none" w:sz="0" w:space="0" w:color="auto"/>
        <w:left w:val="none" w:sz="0" w:space="0" w:color="auto"/>
        <w:bottom w:val="none" w:sz="0" w:space="0" w:color="auto"/>
        <w:right w:val="none" w:sz="0" w:space="0" w:color="auto"/>
      </w:divBdr>
    </w:div>
    <w:div w:id="1553542258">
      <w:bodyDiv w:val="1"/>
      <w:marLeft w:val="0"/>
      <w:marRight w:val="0"/>
      <w:marTop w:val="0"/>
      <w:marBottom w:val="0"/>
      <w:divBdr>
        <w:top w:val="none" w:sz="0" w:space="0" w:color="auto"/>
        <w:left w:val="none" w:sz="0" w:space="0" w:color="auto"/>
        <w:bottom w:val="none" w:sz="0" w:space="0" w:color="auto"/>
        <w:right w:val="none" w:sz="0" w:space="0" w:color="auto"/>
      </w:divBdr>
    </w:div>
    <w:div w:id="1571160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3886">
          <w:marLeft w:val="0"/>
          <w:marRight w:val="0"/>
          <w:marTop w:val="0"/>
          <w:marBottom w:val="0"/>
          <w:divBdr>
            <w:top w:val="none" w:sz="0" w:space="0" w:color="auto"/>
            <w:left w:val="none" w:sz="0" w:space="0" w:color="auto"/>
            <w:bottom w:val="none" w:sz="0" w:space="0" w:color="auto"/>
            <w:right w:val="none" w:sz="0" w:space="0" w:color="auto"/>
          </w:divBdr>
        </w:div>
        <w:div w:id="2111120299">
          <w:marLeft w:val="0"/>
          <w:marRight w:val="0"/>
          <w:marTop w:val="0"/>
          <w:marBottom w:val="0"/>
          <w:divBdr>
            <w:top w:val="none" w:sz="0" w:space="0" w:color="auto"/>
            <w:left w:val="none" w:sz="0" w:space="0" w:color="auto"/>
            <w:bottom w:val="none" w:sz="0" w:space="0" w:color="auto"/>
            <w:right w:val="none" w:sz="0" w:space="0" w:color="auto"/>
          </w:divBdr>
          <w:divsChild>
            <w:div w:id="658584846">
              <w:marLeft w:val="0"/>
              <w:marRight w:val="0"/>
              <w:marTop w:val="0"/>
              <w:marBottom w:val="0"/>
              <w:divBdr>
                <w:top w:val="none" w:sz="0" w:space="0" w:color="auto"/>
                <w:left w:val="none" w:sz="0" w:space="0" w:color="auto"/>
                <w:bottom w:val="none" w:sz="0" w:space="0" w:color="auto"/>
                <w:right w:val="none" w:sz="0" w:space="0" w:color="auto"/>
              </w:divBdr>
              <w:divsChild>
                <w:div w:id="142816333">
                  <w:marLeft w:val="0"/>
                  <w:marRight w:val="0"/>
                  <w:marTop w:val="0"/>
                  <w:marBottom w:val="0"/>
                  <w:divBdr>
                    <w:top w:val="none" w:sz="0" w:space="0" w:color="auto"/>
                    <w:left w:val="none" w:sz="0" w:space="0" w:color="auto"/>
                    <w:bottom w:val="none" w:sz="0" w:space="0" w:color="auto"/>
                    <w:right w:val="none" w:sz="0" w:space="0" w:color="auto"/>
                  </w:divBdr>
                  <w:divsChild>
                    <w:div w:id="1489638028">
                      <w:marLeft w:val="0"/>
                      <w:marRight w:val="0"/>
                      <w:marTop w:val="0"/>
                      <w:marBottom w:val="0"/>
                      <w:divBdr>
                        <w:top w:val="none" w:sz="0" w:space="0" w:color="auto"/>
                        <w:left w:val="none" w:sz="0" w:space="0" w:color="auto"/>
                        <w:bottom w:val="none" w:sz="0" w:space="0" w:color="auto"/>
                        <w:right w:val="none" w:sz="0" w:space="0" w:color="auto"/>
                      </w:divBdr>
                      <w:divsChild>
                        <w:div w:id="48682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73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357650">
          <w:marLeft w:val="0"/>
          <w:marRight w:val="0"/>
          <w:marTop w:val="0"/>
          <w:marBottom w:val="0"/>
          <w:divBdr>
            <w:top w:val="none" w:sz="0" w:space="0" w:color="auto"/>
            <w:left w:val="none" w:sz="0" w:space="0" w:color="auto"/>
            <w:bottom w:val="none" w:sz="0" w:space="0" w:color="auto"/>
            <w:right w:val="none" w:sz="0" w:space="0" w:color="auto"/>
          </w:divBdr>
        </w:div>
        <w:div w:id="1432123214">
          <w:marLeft w:val="0"/>
          <w:marRight w:val="0"/>
          <w:marTop w:val="0"/>
          <w:marBottom w:val="0"/>
          <w:divBdr>
            <w:top w:val="none" w:sz="0" w:space="0" w:color="auto"/>
            <w:left w:val="none" w:sz="0" w:space="0" w:color="auto"/>
            <w:bottom w:val="none" w:sz="0" w:space="0" w:color="auto"/>
            <w:right w:val="none" w:sz="0" w:space="0" w:color="auto"/>
          </w:divBdr>
          <w:divsChild>
            <w:div w:id="869221123">
              <w:marLeft w:val="0"/>
              <w:marRight w:val="0"/>
              <w:marTop w:val="0"/>
              <w:marBottom w:val="0"/>
              <w:divBdr>
                <w:top w:val="none" w:sz="0" w:space="0" w:color="auto"/>
                <w:left w:val="none" w:sz="0" w:space="0" w:color="auto"/>
                <w:bottom w:val="none" w:sz="0" w:space="0" w:color="auto"/>
                <w:right w:val="none" w:sz="0" w:space="0" w:color="auto"/>
              </w:divBdr>
              <w:divsChild>
                <w:div w:id="1458447340">
                  <w:marLeft w:val="0"/>
                  <w:marRight w:val="0"/>
                  <w:marTop w:val="0"/>
                  <w:marBottom w:val="0"/>
                  <w:divBdr>
                    <w:top w:val="none" w:sz="0" w:space="0" w:color="auto"/>
                    <w:left w:val="none" w:sz="0" w:space="0" w:color="auto"/>
                    <w:bottom w:val="none" w:sz="0" w:space="0" w:color="auto"/>
                    <w:right w:val="none" w:sz="0" w:space="0" w:color="auto"/>
                  </w:divBdr>
                  <w:divsChild>
                    <w:div w:id="435295656">
                      <w:marLeft w:val="0"/>
                      <w:marRight w:val="0"/>
                      <w:marTop w:val="0"/>
                      <w:marBottom w:val="0"/>
                      <w:divBdr>
                        <w:top w:val="none" w:sz="0" w:space="0" w:color="auto"/>
                        <w:left w:val="none" w:sz="0" w:space="0" w:color="auto"/>
                        <w:bottom w:val="none" w:sz="0" w:space="0" w:color="auto"/>
                        <w:right w:val="none" w:sz="0" w:space="0" w:color="auto"/>
                      </w:divBdr>
                      <w:divsChild>
                        <w:div w:id="1963344154">
                          <w:marLeft w:val="0"/>
                          <w:marRight w:val="0"/>
                          <w:marTop w:val="0"/>
                          <w:marBottom w:val="0"/>
                          <w:divBdr>
                            <w:top w:val="none" w:sz="0" w:space="0" w:color="auto"/>
                            <w:left w:val="none" w:sz="0" w:space="0" w:color="auto"/>
                            <w:bottom w:val="none" w:sz="0" w:space="0" w:color="auto"/>
                            <w:right w:val="none" w:sz="0" w:space="0" w:color="auto"/>
                          </w:divBdr>
                          <w:divsChild>
                            <w:div w:id="641546177">
                              <w:marLeft w:val="0"/>
                              <w:marRight w:val="0"/>
                              <w:marTop w:val="0"/>
                              <w:marBottom w:val="0"/>
                              <w:divBdr>
                                <w:top w:val="none" w:sz="0" w:space="0" w:color="auto"/>
                                <w:left w:val="none" w:sz="0" w:space="0" w:color="auto"/>
                                <w:bottom w:val="none" w:sz="0" w:space="0" w:color="auto"/>
                                <w:right w:val="none" w:sz="0" w:space="0" w:color="auto"/>
                              </w:divBdr>
                              <w:divsChild>
                                <w:div w:id="2559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12101">
          <w:marLeft w:val="0"/>
          <w:marRight w:val="0"/>
          <w:marTop w:val="0"/>
          <w:marBottom w:val="0"/>
          <w:divBdr>
            <w:top w:val="none" w:sz="0" w:space="0" w:color="auto"/>
            <w:left w:val="none" w:sz="0" w:space="0" w:color="auto"/>
            <w:bottom w:val="none" w:sz="0" w:space="0" w:color="auto"/>
            <w:right w:val="none" w:sz="0" w:space="0" w:color="auto"/>
          </w:divBdr>
        </w:div>
        <w:div w:id="428432035">
          <w:marLeft w:val="0"/>
          <w:marRight w:val="0"/>
          <w:marTop w:val="0"/>
          <w:marBottom w:val="0"/>
          <w:divBdr>
            <w:top w:val="none" w:sz="0" w:space="0" w:color="auto"/>
            <w:left w:val="none" w:sz="0" w:space="0" w:color="auto"/>
            <w:bottom w:val="none" w:sz="0" w:space="0" w:color="auto"/>
            <w:right w:val="none" w:sz="0" w:space="0" w:color="auto"/>
          </w:divBdr>
        </w:div>
        <w:div w:id="1286035988">
          <w:marLeft w:val="0"/>
          <w:marRight w:val="0"/>
          <w:marTop w:val="0"/>
          <w:marBottom w:val="0"/>
          <w:divBdr>
            <w:top w:val="none" w:sz="0" w:space="0" w:color="auto"/>
            <w:left w:val="none" w:sz="0" w:space="0" w:color="auto"/>
            <w:bottom w:val="none" w:sz="0" w:space="0" w:color="auto"/>
            <w:right w:val="none" w:sz="0" w:space="0" w:color="auto"/>
          </w:divBdr>
        </w:div>
      </w:divsChild>
    </w:div>
    <w:div w:id="1687636554">
      <w:bodyDiv w:val="1"/>
      <w:marLeft w:val="0"/>
      <w:marRight w:val="0"/>
      <w:marTop w:val="0"/>
      <w:marBottom w:val="0"/>
      <w:divBdr>
        <w:top w:val="none" w:sz="0" w:space="0" w:color="auto"/>
        <w:left w:val="none" w:sz="0" w:space="0" w:color="auto"/>
        <w:bottom w:val="none" w:sz="0" w:space="0" w:color="auto"/>
        <w:right w:val="none" w:sz="0" w:space="0" w:color="auto"/>
      </w:divBdr>
    </w:div>
    <w:div w:id="1894542905">
      <w:bodyDiv w:val="1"/>
      <w:marLeft w:val="0"/>
      <w:marRight w:val="0"/>
      <w:marTop w:val="0"/>
      <w:marBottom w:val="0"/>
      <w:divBdr>
        <w:top w:val="none" w:sz="0" w:space="0" w:color="auto"/>
        <w:left w:val="none" w:sz="0" w:space="0" w:color="auto"/>
        <w:bottom w:val="none" w:sz="0" w:space="0" w:color="auto"/>
        <w:right w:val="none" w:sz="0" w:space="0" w:color="auto"/>
      </w:divBdr>
    </w:div>
    <w:div w:id="1968777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E35EA-9B04-4053-B906-C521A0B1A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503</Words>
  <Characters>3173</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NÖ Bildungsnetz</Company>
  <LinksUpToDate>false</LinksUpToDate>
  <CharactersWithSpaces>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Ottenschläger Maria</dc:creator>
  <cp:keywords/>
  <dc:description/>
  <cp:lastModifiedBy>Prietl Peter</cp:lastModifiedBy>
  <cp:revision>4</cp:revision>
  <cp:lastPrinted>2023-11-20T18:21:00Z</cp:lastPrinted>
  <dcterms:created xsi:type="dcterms:W3CDTF">2025-06-02T06:24:00Z</dcterms:created>
  <dcterms:modified xsi:type="dcterms:W3CDTF">2025-06-02T06:30:00Z</dcterms:modified>
</cp:coreProperties>
</file>